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F117D" w14:textId="625CFB01" w:rsidR="00A315B7" w:rsidRPr="00B1495B" w:rsidRDefault="00974459" w:rsidP="00487A3C">
      <w:pPr>
        <w:pStyle w:val="Heading1"/>
        <w:jc w:val="center"/>
        <w:rPr>
          <w:rFonts w:eastAsia="Microsoft JhengHei"/>
          <w:sz w:val="28"/>
          <w:szCs w:val="28"/>
          <w:u w:val="none"/>
        </w:rPr>
      </w:pPr>
      <w:r w:rsidRPr="00B1495B">
        <w:rPr>
          <w:rFonts w:eastAsia="Microsoft JhengHei" w:cs="Microsoft JhengHei" w:hint="eastAsia"/>
          <w:sz w:val="28"/>
          <w:szCs w:val="28"/>
          <w:u w:val="none"/>
          <w:lang w:eastAsia="zh-TW"/>
        </w:rPr>
        <w:t>解決糾紛的一種選擇：調解</w:t>
      </w:r>
    </w:p>
    <w:p w14:paraId="4DAEB9F4" w14:textId="06CA1311" w:rsidR="00A315B7" w:rsidRPr="00B1495B" w:rsidRDefault="00974459" w:rsidP="00917BC0">
      <w:pPr>
        <w:jc w:val="center"/>
        <w:rPr>
          <w:rFonts w:eastAsia="Microsoft JhengHei"/>
          <w:color w:val="FF0000"/>
        </w:rPr>
      </w:pPr>
      <w:r w:rsidRPr="00B1495B">
        <w:rPr>
          <w:rFonts w:eastAsia="Microsoft JhengHei" w:cs="Microsoft JhengHei" w:hint="eastAsia"/>
          <w:b/>
          <w:bCs/>
          <w:color w:val="FF0000"/>
          <w:u w:val="single"/>
          <w:lang w:eastAsia="zh-TW"/>
        </w:rPr>
        <w:t>特別注意：</w:t>
      </w:r>
      <w:r w:rsidRPr="00B1495B">
        <w:rPr>
          <w:rFonts w:eastAsia="Microsoft JhengHei" w:cs="Microsoft JhengHei" w:hint="eastAsia"/>
          <w:b/>
          <w:bCs/>
          <w:color w:val="FF0000"/>
          <w:lang w:eastAsia="zh-TW"/>
        </w:rPr>
        <w:t>如果您作為提交方收到此表格，必須將此表格送達給答辯方。</w:t>
      </w:r>
    </w:p>
    <w:p w14:paraId="6A329B00" w14:textId="660FB6F3" w:rsidR="00A315B7" w:rsidRPr="00B1495B" w:rsidRDefault="00974459">
      <w:pPr>
        <w:rPr>
          <w:rFonts w:eastAsia="Microsoft JhengHei"/>
          <w:b/>
          <w:bCs/>
          <w:u w:val="single"/>
        </w:rPr>
      </w:pPr>
      <w:r w:rsidRPr="00B1495B">
        <w:rPr>
          <w:rFonts w:eastAsia="Microsoft JhengHei" w:cs="Microsoft JhengHei" w:hint="eastAsia"/>
          <w:b/>
          <w:bCs/>
          <w:u w:val="single"/>
          <w:lang w:eastAsia="zh-TW"/>
        </w:rPr>
        <w:t>什麼是調解？</w:t>
      </w:r>
    </w:p>
    <w:p w14:paraId="3BB9D27A" w14:textId="1DBF23D4" w:rsidR="00A315B7" w:rsidRPr="00B1495B" w:rsidRDefault="00974459" w:rsidP="00917BC0">
      <w:pPr>
        <w:pStyle w:val="ListParagraph"/>
        <w:numPr>
          <w:ilvl w:val="0"/>
          <w:numId w:val="1"/>
        </w:numPr>
        <w:rPr>
          <w:rFonts w:eastAsia="Microsoft JhengHei"/>
        </w:rPr>
      </w:pPr>
      <w:r w:rsidRPr="00B1495B">
        <w:rPr>
          <w:rFonts w:eastAsia="Microsoft JhengHei" w:cs="Microsoft JhengHei" w:hint="eastAsia"/>
          <w:lang w:eastAsia="zh-TW"/>
        </w:rPr>
        <w:t>調解是一種通過中立人士（調解員）的幫助，自願解決案件的方式。與其由法官裁定您的案件，您可以在調解員幫助下與對方達成和解。如果未達成協議，您仍然可以進行庭審。</w:t>
      </w:r>
    </w:p>
    <w:p w14:paraId="53D29788" w14:textId="3B292E26" w:rsidR="00A315B7" w:rsidRPr="00B1495B" w:rsidRDefault="00974459" w:rsidP="00917BC0">
      <w:pPr>
        <w:pStyle w:val="ListParagraph"/>
        <w:numPr>
          <w:ilvl w:val="0"/>
          <w:numId w:val="1"/>
        </w:numPr>
        <w:rPr>
          <w:rFonts w:eastAsia="Microsoft JhengHei"/>
        </w:rPr>
      </w:pPr>
      <w:r w:rsidRPr="00B1495B">
        <w:rPr>
          <w:rFonts w:eastAsia="Microsoft JhengHei" w:cs="Microsoft JhengHei" w:hint="eastAsia"/>
          <w:lang w:eastAsia="zh-TW"/>
        </w:rPr>
        <w:t>調解員將幫助您與另一方進行溝通，並提出解決案件的方案。調解員不會偏袒任何一方，也不會提供法律建議。</w:t>
      </w:r>
    </w:p>
    <w:p w14:paraId="2804E7B0" w14:textId="5E4DA2EC" w:rsidR="00A315B7" w:rsidRPr="00B1495B" w:rsidRDefault="00974459">
      <w:pPr>
        <w:rPr>
          <w:rFonts w:eastAsia="Microsoft JhengHei"/>
        </w:rPr>
      </w:pPr>
      <w:r w:rsidRPr="00B1495B">
        <w:rPr>
          <w:rFonts w:eastAsia="Microsoft JhengHei" w:cs="Microsoft JhengHei" w:hint="eastAsia"/>
          <w:b/>
          <w:bCs/>
          <w:u w:val="single"/>
          <w:lang w:eastAsia="zh-TW"/>
        </w:rPr>
        <w:t>調解如何進行？</w:t>
      </w:r>
    </w:p>
    <w:p w14:paraId="6F0E07E5" w14:textId="637533A1" w:rsidR="00B1495B" w:rsidRPr="00B1495B" w:rsidRDefault="00974459" w:rsidP="00B1495B">
      <w:pPr>
        <w:pStyle w:val="ListParagraph"/>
        <w:numPr>
          <w:ilvl w:val="0"/>
          <w:numId w:val="2"/>
        </w:numPr>
        <w:rPr>
          <w:rFonts w:eastAsia="Microsoft JhengHei"/>
        </w:rPr>
      </w:pPr>
      <w:r w:rsidRPr="00B1495B">
        <w:rPr>
          <w:rFonts w:eastAsia="Microsoft JhengHei" w:cs="Microsoft JhengHei" w:hint="eastAsia"/>
          <w:lang w:eastAsia="zh-TW"/>
        </w:rPr>
        <w:t>調解員會在調解開始時解釋流程。雙方可能一起與調解員會面，調解員也可能分別與各方單獨會面。任何一方都可以要求單獨與調解員會面。</w:t>
      </w:r>
    </w:p>
    <w:p w14:paraId="0851C0E6" w14:textId="3C851087" w:rsidR="00B1495B" w:rsidRPr="00B1495B" w:rsidRDefault="00974459" w:rsidP="00B1495B">
      <w:pPr>
        <w:pStyle w:val="ListParagraph"/>
        <w:numPr>
          <w:ilvl w:val="0"/>
          <w:numId w:val="2"/>
        </w:numPr>
        <w:rPr>
          <w:rFonts w:eastAsia="Microsoft JhengHei"/>
        </w:rPr>
      </w:pPr>
      <w:r w:rsidRPr="00B1495B">
        <w:rPr>
          <w:rFonts w:eastAsia="Microsoft JhengHei" w:cs="Microsoft JhengHei" w:hint="eastAsia"/>
          <w:lang w:eastAsia="zh-TW"/>
        </w:rPr>
        <w:t>在調解過程中，每一方都有機會提出如何解決爭議的建議。調解員會幫助雙方提出想法和可能的解決方案。</w:t>
      </w:r>
    </w:p>
    <w:p w14:paraId="739B4041" w14:textId="66A07505" w:rsidR="00917BC0" w:rsidRPr="00B1495B" w:rsidRDefault="00974459" w:rsidP="00B1495B">
      <w:pPr>
        <w:pStyle w:val="ListParagraph"/>
        <w:numPr>
          <w:ilvl w:val="0"/>
          <w:numId w:val="2"/>
        </w:numPr>
        <w:rPr>
          <w:rFonts w:eastAsia="Microsoft JhengHei"/>
        </w:rPr>
      </w:pPr>
      <w:r w:rsidRPr="00B1495B">
        <w:rPr>
          <w:rFonts w:eastAsia="Microsoft JhengHei" w:cs="Microsoft JhengHei" w:hint="eastAsia"/>
          <w:lang w:eastAsia="zh-TW"/>
        </w:rPr>
        <w:t>如果雙方同意達成解決方案，可能無需上庭或仲裁。只有雙方都同意，調解才算成功。</w:t>
      </w:r>
      <w:r w:rsidR="00917BC0" w:rsidRPr="00B1495B">
        <w:rPr>
          <w:rFonts w:eastAsia="Microsoft JhengHei"/>
        </w:rPr>
        <w:t xml:space="preserve">  </w:t>
      </w:r>
    </w:p>
    <w:p w14:paraId="7D3B8D86" w14:textId="4B76B631" w:rsidR="00A315B7" w:rsidRPr="00B1495B" w:rsidRDefault="00974459">
      <w:pPr>
        <w:rPr>
          <w:rFonts w:eastAsia="Microsoft JhengHei"/>
        </w:rPr>
      </w:pPr>
      <w:r w:rsidRPr="00B1495B">
        <w:rPr>
          <w:rFonts w:eastAsia="Microsoft JhengHei" w:cs="Microsoft JhengHei" w:hint="eastAsia"/>
          <w:b/>
          <w:bCs/>
          <w:u w:val="single"/>
          <w:lang w:eastAsia="zh-TW"/>
        </w:rPr>
        <w:t>為什麼要選擇調解？</w:t>
      </w:r>
    </w:p>
    <w:p w14:paraId="7B7D80E5" w14:textId="1F233A73" w:rsidR="00B1495B" w:rsidRPr="00B1495B" w:rsidRDefault="00974459" w:rsidP="00B1495B">
      <w:pPr>
        <w:pStyle w:val="ListParagraph"/>
        <w:numPr>
          <w:ilvl w:val="0"/>
          <w:numId w:val="3"/>
        </w:numPr>
        <w:rPr>
          <w:rFonts w:eastAsia="Microsoft JhengHei"/>
        </w:rPr>
      </w:pPr>
      <w:r w:rsidRPr="00B1495B">
        <w:rPr>
          <w:rFonts w:eastAsia="Microsoft JhengHei" w:cs="Microsoft JhengHei" w:hint="eastAsia"/>
          <w:lang w:eastAsia="zh-TW"/>
        </w:rPr>
        <w:t>它可能比庭審或聽證會更快、更便宜、壓力更小。</w:t>
      </w:r>
    </w:p>
    <w:p w14:paraId="18C6DE49" w14:textId="2599965C" w:rsidR="00B1495B" w:rsidRPr="00B1495B" w:rsidRDefault="00974459" w:rsidP="00B1495B">
      <w:pPr>
        <w:pStyle w:val="ListParagraph"/>
        <w:numPr>
          <w:ilvl w:val="0"/>
          <w:numId w:val="3"/>
        </w:numPr>
        <w:rPr>
          <w:rFonts w:eastAsia="Microsoft JhengHei"/>
        </w:rPr>
      </w:pPr>
      <w:r w:rsidRPr="00B1495B">
        <w:rPr>
          <w:rFonts w:eastAsia="Microsoft JhengHei" w:cs="Microsoft JhengHei" w:hint="eastAsia"/>
          <w:lang w:eastAsia="zh-TW"/>
        </w:rPr>
        <w:t>結果由雙方自行商榷決定，而不是法官。</w:t>
      </w:r>
    </w:p>
    <w:p w14:paraId="204A4B32" w14:textId="36A7AE6D" w:rsidR="00B1495B" w:rsidRPr="00B1495B" w:rsidRDefault="00974459" w:rsidP="00B1495B">
      <w:pPr>
        <w:pStyle w:val="ListParagraph"/>
        <w:numPr>
          <w:ilvl w:val="0"/>
          <w:numId w:val="3"/>
        </w:numPr>
        <w:rPr>
          <w:rFonts w:eastAsia="Microsoft JhengHei"/>
        </w:rPr>
      </w:pPr>
      <w:r w:rsidRPr="00B1495B">
        <w:rPr>
          <w:rFonts w:eastAsia="Microsoft JhengHei" w:cs="Microsoft JhengHei" w:hint="eastAsia"/>
          <w:lang w:eastAsia="zh-TW"/>
        </w:rPr>
        <w:t>雙方可以找到更有創意的方式來解決糾紛。</w:t>
      </w:r>
    </w:p>
    <w:p w14:paraId="5D338B3D" w14:textId="4D17D62A" w:rsidR="00B1495B" w:rsidRPr="00B1495B" w:rsidRDefault="00974459" w:rsidP="00B1495B">
      <w:pPr>
        <w:pStyle w:val="ListParagraph"/>
        <w:numPr>
          <w:ilvl w:val="0"/>
          <w:numId w:val="3"/>
        </w:numPr>
        <w:rPr>
          <w:rFonts w:eastAsia="Microsoft JhengHei"/>
        </w:rPr>
      </w:pPr>
      <w:r w:rsidRPr="00B1495B">
        <w:rPr>
          <w:rFonts w:eastAsia="Microsoft JhengHei" w:cs="Microsoft JhengHei" w:hint="eastAsia"/>
          <w:lang w:eastAsia="zh-TW"/>
        </w:rPr>
        <w:t>調解是私下及保密的（有一些例外的情況）。</w:t>
      </w:r>
    </w:p>
    <w:p w14:paraId="1D718757" w14:textId="165A03AD" w:rsidR="00B1495B" w:rsidRPr="00B1495B" w:rsidRDefault="00974459" w:rsidP="00B1495B">
      <w:pPr>
        <w:pStyle w:val="ListParagraph"/>
        <w:numPr>
          <w:ilvl w:val="0"/>
          <w:numId w:val="3"/>
        </w:numPr>
        <w:rPr>
          <w:rFonts w:eastAsia="Microsoft JhengHei"/>
        </w:rPr>
      </w:pPr>
      <w:r w:rsidRPr="00B1495B">
        <w:rPr>
          <w:rFonts w:eastAsia="Microsoft JhengHei" w:cs="Microsoft JhengHei" w:hint="eastAsia"/>
          <w:lang w:eastAsia="zh-TW"/>
        </w:rPr>
        <w:t>它給雙方聽取對方觀點的機會。</w:t>
      </w:r>
    </w:p>
    <w:p w14:paraId="2761E8D4" w14:textId="71DE9BA8" w:rsidR="00B1495B" w:rsidRPr="00B1495B" w:rsidRDefault="00974459" w:rsidP="00B1495B">
      <w:pPr>
        <w:pStyle w:val="ListParagraph"/>
        <w:numPr>
          <w:ilvl w:val="0"/>
          <w:numId w:val="3"/>
        </w:numPr>
        <w:rPr>
          <w:rFonts w:eastAsia="Microsoft JhengHei"/>
        </w:rPr>
      </w:pPr>
      <w:r w:rsidRPr="00B1495B">
        <w:rPr>
          <w:rFonts w:eastAsia="Microsoft JhengHei" w:cs="Microsoft JhengHei" w:hint="eastAsia"/>
          <w:lang w:eastAsia="zh-TW"/>
        </w:rPr>
        <w:t>相比於法院判決，調解後達成的協議更可能得到雙方遵守。</w:t>
      </w:r>
    </w:p>
    <w:p w14:paraId="41BC4347" w14:textId="07F87A33" w:rsidR="00A315B7" w:rsidRPr="00B1495B" w:rsidRDefault="00974459" w:rsidP="00B1495B">
      <w:pPr>
        <w:pStyle w:val="ListParagraph"/>
        <w:numPr>
          <w:ilvl w:val="0"/>
          <w:numId w:val="3"/>
        </w:numPr>
        <w:rPr>
          <w:rFonts w:eastAsia="Microsoft JhengHei"/>
        </w:rPr>
      </w:pPr>
      <w:r w:rsidRPr="00B1495B">
        <w:rPr>
          <w:rFonts w:eastAsia="Microsoft JhengHei" w:cs="Microsoft JhengHei" w:hint="eastAsia"/>
          <w:lang w:eastAsia="zh-TW"/>
        </w:rPr>
        <w:t>相比於法庭庭審，雙方通常對調解結果更滿意。</w:t>
      </w:r>
    </w:p>
    <w:p w14:paraId="36DD49A4" w14:textId="31A4CEC9" w:rsidR="00A315B7" w:rsidRPr="00B1495B" w:rsidRDefault="00974459" w:rsidP="00A315B7">
      <w:pPr>
        <w:pStyle w:val="Heading1"/>
        <w:rPr>
          <w:rFonts w:eastAsia="Microsoft JhengHei"/>
        </w:rPr>
      </w:pPr>
      <w:bookmarkStart w:id="0" w:name="_Hlk172807793"/>
      <w:r w:rsidRPr="00B1495B">
        <w:rPr>
          <w:rFonts w:eastAsia="Microsoft JhengHei" w:cs="Microsoft JhengHei" w:hint="eastAsia"/>
          <w:lang w:eastAsia="zh-TW"/>
        </w:rPr>
        <w:t>調解前需要考慮的事項</w:t>
      </w:r>
    </w:p>
    <w:p w14:paraId="6D44FE89" w14:textId="18A4D0CB" w:rsidR="00A315B7" w:rsidRPr="00B1495B" w:rsidRDefault="00974459">
      <w:pPr>
        <w:rPr>
          <w:rFonts w:eastAsia="Microsoft JhengHei"/>
        </w:rPr>
      </w:pPr>
      <w:r w:rsidRPr="00B1495B">
        <w:rPr>
          <w:rFonts w:eastAsia="Microsoft JhengHei" w:cs="Microsoft JhengHei" w:hint="eastAsia"/>
          <w:lang w:eastAsia="zh-TW"/>
        </w:rPr>
        <w:t>有時候調解可能並不適合。如果有以下情況，請告知您的調解員或律師：</w:t>
      </w:r>
    </w:p>
    <w:p w14:paraId="3C9C495E" w14:textId="19CC32CD" w:rsidR="00B1495B" w:rsidRPr="00B1495B" w:rsidRDefault="00974459" w:rsidP="00B1495B">
      <w:pPr>
        <w:pStyle w:val="ListParagraph"/>
        <w:numPr>
          <w:ilvl w:val="0"/>
          <w:numId w:val="4"/>
        </w:numPr>
        <w:spacing w:after="0" w:line="240" w:lineRule="auto"/>
        <w:rPr>
          <w:rFonts w:eastAsia="Microsoft JhengHei"/>
        </w:rPr>
      </w:pPr>
      <w:r w:rsidRPr="00B1495B">
        <w:rPr>
          <w:rFonts w:eastAsia="Microsoft JhengHei" w:cs="Microsoft JhengHei" w:hint="eastAsia"/>
          <w:lang w:eastAsia="zh-TW"/>
        </w:rPr>
        <w:t>調解可能對您的人身安全構成風險；</w:t>
      </w:r>
    </w:p>
    <w:p w14:paraId="52B764F4" w14:textId="4253CB19" w:rsidR="00B1495B" w:rsidRPr="00B1495B" w:rsidRDefault="00974459" w:rsidP="00B1495B">
      <w:pPr>
        <w:pStyle w:val="ListParagraph"/>
        <w:numPr>
          <w:ilvl w:val="0"/>
          <w:numId w:val="4"/>
        </w:numPr>
        <w:spacing w:after="0" w:line="240" w:lineRule="auto"/>
        <w:rPr>
          <w:rFonts w:eastAsia="Microsoft JhengHei"/>
        </w:rPr>
      </w:pPr>
      <w:r w:rsidRPr="00B1495B">
        <w:rPr>
          <w:rFonts w:eastAsia="Microsoft JhengHei" w:cs="Microsoft JhengHei" w:hint="eastAsia"/>
          <w:lang w:eastAsia="zh-TW"/>
        </w:rPr>
        <w:t>您無法對案件做出決定；或者</w:t>
      </w:r>
    </w:p>
    <w:p w14:paraId="21BD2F83" w14:textId="4C4E4BF5" w:rsidR="00A315B7" w:rsidRPr="00B1495B" w:rsidRDefault="00974459" w:rsidP="00B1495B">
      <w:pPr>
        <w:pStyle w:val="ListParagraph"/>
        <w:numPr>
          <w:ilvl w:val="0"/>
          <w:numId w:val="4"/>
        </w:numPr>
        <w:spacing w:after="0" w:line="240" w:lineRule="auto"/>
        <w:rPr>
          <w:rFonts w:eastAsia="Microsoft JhengHei"/>
        </w:rPr>
      </w:pPr>
      <w:r w:rsidRPr="00B1495B">
        <w:rPr>
          <w:rFonts w:eastAsia="Microsoft JhengHei" w:cs="Microsoft JhengHei" w:hint="eastAsia"/>
          <w:lang w:eastAsia="zh-TW"/>
        </w:rPr>
        <w:t>您認為自己可能會同意一些您原本不願意同意的事情。</w:t>
      </w:r>
    </w:p>
    <w:p w14:paraId="42AA697E" w14:textId="77777777" w:rsidR="002B31DC" w:rsidRPr="00B1495B" w:rsidRDefault="002B31DC" w:rsidP="002B31DC">
      <w:pPr>
        <w:pStyle w:val="ListParagraph"/>
        <w:spacing w:after="0" w:line="240" w:lineRule="auto"/>
        <w:rPr>
          <w:rFonts w:eastAsia="Microsoft JhengHei"/>
        </w:rPr>
      </w:pPr>
    </w:p>
    <w:p w14:paraId="4C70B1C9" w14:textId="04FE90C8" w:rsidR="00A315B7" w:rsidRPr="00B1495B" w:rsidRDefault="00974459">
      <w:pPr>
        <w:rPr>
          <w:rFonts w:eastAsia="Microsoft JhengHei"/>
        </w:rPr>
      </w:pPr>
      <w:r w:rsidRPr="00B1495B">
        <w:rPr>
          <w:rFonts w:eastAsia="Microsoft JhengHei" w:cs="Microsoft JhengHei" w:hint="eastAsia"/>
          <w:lang w:eastAsia="zh-TW"/>
        </w:rPr>
        <w:t>調解員可能會消除您的顧慮，以便您能夠參加調解。</w:t>
      </w:r>
    </w:p>
    <w:bookmarkEnd w:id="0"/>
    <w:p w14:paraId="35438935" w14:textId="2AA56A46" w:rsidR="00A315B7" w:rsidRPr="00B1495B" w:rsidRDefault="00974459">
      <w:pPr>
        <w:rPr>
          <w:rFonts w:eastAsia="Microsoft JhengHei"/>
        </w:rPr>
      </w:pPr>
      <w:r w:rsidRPr="00B1495B">
        <w:rPr>
          <w:rFonts w:eastAsia="Microsoft JhengHei" w:cs="Microsoft JhengHei" w:hint="eastAsia"/>
          <w:b/>
          <w:bCs/>
          <w:u w:val="single"/>
          <w:lang w:eastAsia="zh-TW"/>
        </w:rPr>
        <w:lastRenderedPageBreak/>
        <w:t>我們在哪裡與調解員會面？</w:t>
      </w:r>
    </w:p>
    <w:p w14:paraId="5DCEB639" w14:textId="1B9393BD" w:rsidR="00310AF7" w:rsidRPr="00B1495B" w:rsidRDefault="00974459">
      <w:pPr>
        <w:rPr>
          <w:rFonts w:eastAsia="Microsoft JhengHei"/>
        </w:rPr>
      </w:pPr>
      <w:r w:rsidRPr="00B1495B">
        <w:rPr>
          <w:rFonts w:eastAsia="Microsoft JhengHei" w:cs="Microsoft JhengHei" w:hint="eastAsia"/>
          <w:lang w:eastAsia="zh-TW"/>
        </w:rPr>
        <w:t>調解通常以面對面或視頻會議（例如</w:t>
      </w:r>
      <w:r w:rsidRPr="00B1495B">
        <w:rPr>
          <w:rFonts w:eastAsia="Microsoft JhengHei"/>
          <w:lang w:eastAsia="zh-TW"/>
        </w:rPr>
        <w:t>Zoom</w:t>
      </w:r>
      <w:r w:rsidRPr="00B1495B">
        <w:rPr>
          <w:rFonts w:eastAsia="Microsoft JhengHei" w:cs="Microsoft JhengHei" w:hint="eastAsia"/>
          <w:lang w:eastAsia="zh-TW"/>
        </w:rPr>
        <w:t>或</w:t>
      </w:r>
      <w:r w:rsidRPr="00B1495B">
        <w:rPr>
          <w:rFonts w:eastAsia="Microsoft JhengHei"/>
          <w:lang w:eastAsia="zh-TW"/>
        </w:rPr>
        <w:t>Webex</w:t>
      </w:r>
      <w:r w:rsidRPr="00B1495B">
        <w:rPr>
          <w:rFonts w:eastAsia="Microsoft JhengHei" w:cs="Microsoft JhengHei" w:hint="eastAsia"/>
          <w:lang w:eastAsia="zh-TW"/>
        </w:rPr>
        <w:t>）的方式進行。</w:t>
      </w:r>
    </w:p>
    <w:p w14:paraId="1E1DE81E" w14:textId="58597CD7" w:rsidR="00A315B7" w:rsidRPr="00B1495B" w:rsidRDefault="00974459">
      <w:pPr>
        <w:rPr>
          <w:rFonts w:eastAsia="Microsoft JhengHei"/>
        </w:rPr>
      </w:pPr>
      <w:r w:rsidRPr="00B1495B">
        <w:rPr>
          <w:rFonts w:eastAsia="Microsoft JhengHei" w:cs="Microsoft JhengHei" w:hint="eastAsia"/>
          <w:b/>
          <w:bCs/>
          <w:u w:val="single"/>
          <w:lang w:eastAsia="zh-TW"/>
        </w:rPr>
        <w:t>誰來選擇調解員？</w:t>
      </w:r>
    </w:p>
    <w:p w14:paraId="5FA8964B" w14:textId="004B23CB" w:rsidR="00A315B7" w:rsidRPr="00B1495B" w:rsidRDefault="00974459" w:rsidP="00C35EF7">
      <w:pPr>
        <w:rPr>
          <w:rFonts w:eastAsia="Microsoft JhengHei"/>
        </w:rPr>
      </w:pPr>
      <w:r w:rsidRPr="00B1495B">
        <w:rPr>
          <w:rFonts w:eastAsia="Microsoft JhengHei" w:cs="Microsoft JhengHei" w:hint="eastAsia"/>
          <w:lang w:eastAsia="zh-TW"/>
        </w:rPr>
        <w:t>一些法院會為房東</w:t>
      </w:r>
      <w:r w:rsidRPr="00B1495B">
        <w:rPr>
          <w:rFonts w:eastAsia="Microsoft JhengHei"/>
          <w:lang w:eastAsia="zh-TW"/>
        </w:rPr>
        <w:t>/</w:t>
      </w:r>
      <w:r w:rsidRPr="00B1495B">
        <w:rPr>
          <w:rFonts w:eastAsia="Microsoft JhengHei" w:cs="Microsoft JhengHei" w:hint="eastAsia"/>
          <w:lang w:eastAsia="zh-TW"/>
        </w:rPr>
        <w:t>租戶糾紛和小額索賠案件提供調解員。雙方也可以自行協商選擇私人調解員。</w:t>
      </w:r>
    </w:p>
    <w:p w14:paraId="6E502A5A" w14:textId="0C185982" w:rsidR="00A315B7" w:rsidRPr="00B1495B" w:rsidRDefault="00974459">
      <w:pPr>
        <w:rPr>
          <w:rFonts w:eastAsia="Microsoft JhengHei"/>
        </w:rPr>
      </w:pPr>
      <w:r w:rsidRPr="00B1495B">
        <w:rPr>
          <w:rFonts w:eastAsia="Microsoft JhengHei" w:cs="Microsoft JhengHei" w:hint="eastAsia"/>
          <w:lang w:eastAsia="zh-TW"/>
        </w:rPr>
        <w:t>另一種選擇是通過社區糾紛解決中心（</w:t>
      </w:r>
      <w:r w:rsidRPr="00B1495B">
        <w:rPr>
          <w:rFonts w:eastAsia="Microsoft JhengHei"/>
          <w:lang w:eastAsia="zh-TW"/>
        </w:rPr>
        <w:t>CDRC</w:t>
      </w:r>
      <w:r w:rsidRPr="00B1495B">
        <w:rPr>
          <w:rFonts w:eastAsia="Microsoft JhengHei" w:cs="Microsoft JhengHei" w:hint="eastAsia"/>
          <w:lang w:eastAsia="zh-TW"/>
        </w:rPr>
        <w:t>）。要找到該中心的當地分部，請訪問：</w:t>
      </w:r>
      <w:r w:rsidRPr="00B1495B">
        <w:rPr>
          <w:rFonts w:eastAsia="Microsoft JhengHei"/>
          <w:lang w:eastAsia="zh-TW"/>
        </w:rPr>
        <w:t>Oregon Office for Community Dispute Resolution | School of Law (uoregon.edu)</w:t>
      </w:r>
    </w:p>
    <w:p w14:paraId="4C6D905F" w14:textId="1DF51141" w:rsidR="00757415" w:rsidRPr="00B1495B" w:rsidRDefault="00974459">
      <w:pPr>
        <w:rPr>
          <w:rFonts w:eastAsia="Microsoft JhengHei"/>
        </w:rPr>
      </w:pPr>
      <w:r w:rsidRPr="00B1495B">
        <w:rPr>
          <w:rFonts w:eastAsia="Microsoft JhengHei" w:cs="Microsoft JhengHei" w:hint="eastAsia"/>
          <w:lang w:eastAsia="zh-TW"/>
        </w:rPr>
        <w:t>您也可以使用以下資源查找私人調解員：</w:t>
      </w:r>
    </w:p>
    <w:p w14:paraId="007DFFAD" w14:textId="4DD79304" w:rsidR="00757415" w:rsidRPr="00B1495B" w:rsidRDefault="00974459" w:rsidP="002B31DC">
      <w:pPr>
        <w:pStyle w:val="ListParagraph"/>
        <w:numPr>
          <w:ilvl w:val="0"/>
          <w:numId w:val="5"/>
        </w:numPr>
        <w:rPr>
          <w:rFonts w:eastAsia="Microsoft JhengHei"/>
        </w:rPr>
      </w:pPr>
      <w:r w:rsidRPr="00B1495B">
        <w:rPr>
          <w:rFonts w:eastAsia="Microsoft JhengHei" w:cs="Microsoft JhengHei" w:hint="eastAsia"/>
          <w:lang w:eastAsia="zh-TW"/>
        </w:rPr>
        <w:t>俄勒岡調解協會</w:t>
      </w:r>
      <w:r w:rsidRPr="00B1495B">
        <w:rPr>
          <w:rFonts w:eastAsia="Microsoft JhengHei"/>
          <w:lang w:eastAsia="zh-TW"/>
        </w:rPr>
        <w:t xml:space="preserve"> – </w:t>
      </w:r>
      <w:r w:rsidRPr="00B1495B">
        <w:rPr>
          <w:rFonts w:eastAsia="Microsoft JhengHei" w:cs="Microsoft JhengHei" w:hint="eastAsia"/>
          <w:lang w:eastAsia="zh-TW"/>
        </w:rPr>
        <w:t>查找調解員</w:t>
      </w:r>
      <w:r w:rsidRPr="00B1495B">
        <w:rPr>
          <w:rFonts w:eastAsia="Microsoft JhengHei"/>
          <w:lang w:eastAsia="zh-TW"/>
        </w:rPr>
        <w:t xml:space="preserve">:  </w:t>
      </w:r>
      <w:hyperlink r:id="rId11" w:history="1">
        <w:r w:rsidRPr="00B1495B">
          <w:rPr>
            <w:rStyle w:val="Hyperlink"/>
            <w:rFonts w:eastAsia="Microsoft JhengHei"/>
            <w:lang w:eastAsia="zh-TW"/>
          </w:rPr>
          <w:t>https://ormediation.org</w:t>
        </w:r>
      </w:hyperlink>
    </w:p>
    <w:p w14:paraId="6A987757" w14:textId="63E0E4AA" w:rsidR="00A315B7" w:rsidRPr="00B1495B" w:rsidRDefault="00974459" w:rsidP="002B31DC">
      <w:pPr>
        <w:pStyle w:val="ListParagraph"/>
        <w:numPr>
          <w:ilvl w:val="0"/>
          <w:numId w:val="5"/>
        </w:numPr>
        <w:rPr>
          <w:rFonts w:eastAsia="Microsoft JhengHei"/>
        </w:rPr>
      </w:pPr>
      <w:r w:rsidRPr="00B1495B">
        <w:rPr>
          <w:rFonts w:eastAsia="Microsoft JhengHei"/>
          <w:lang w:eastAsia="zh-TW"/>
        </w:rPr>
        <w:t xml:space="preserve">Mediate.com </w:t>
      </w:r>
      <w:r w:rsidRPr="00B1495B">
        <w:rPr>
          <w:rFonts w:eastAsia="Microsoft JhengHei" w:cs="Microsoft JhengHei" w:hint="eastAsia"/>
          <w:lang w:eastAsia="zh-TW"/>
        </w:rPr>
        <w:t>調解員搜索工具</w:t>
      </w:r>
      <w:r w:rsidRPr="00B1495B">
        <w:rPr>
          <w:rFonts w:eastAsia="Microsoft JhengHei"/>
          <w:lang w:eastAsia="zh-TW"/>
        </w:rPr>
        <w:t xml:space="preserve">: </w:t>
      </w:r>
      <w:hyperlink r:id="rId12" w:history="1">
        <w:r w:rsidRPr="00B1495B">
          <w:rPr>
            <w:rStyle w:val="Hyperlink"/>
            <w:rFonts w:eastAsia="Microsoft JhengHei"/>
            <w:lang w:eastAsia="zh-TW"/>
          </w:rPr>
          <w:t>https://mediate.com</w:t>
        </w:r>
      </w:hyperlink>
    </w:p>
    <w:p w14:paraId="2EA82000" w14:textId="38E42345" w:rsidR="00A315B7" w:rsidRPr="00B1495B" w:rsidRDefault="00974459">
      <w:pPr>
        <w:rPr>
          <w:rFonts w:eastAsia="Microsoft JhengHei"/>
        </w:rPr>
      </w:pPr>
      <w:r w:rsidRPr="00B1495B">
        <w:rPr>
          <w:rFonts w:eastAsia="Microsoft JhengHei" w:cs="Microsoft JhengHei" w:hint="eastAsia"/>
          <w:b/>
          <w:bCs/>
          <w:u w:val="single"/>
          <w:lang w:eastAsia="zh-TW"/>
        </w:rPr>
        <w:t>調解費用是多少？</w:t>
      </w:r>
      <w:r w:rsidR="00A315B7" w:rsidRPr="00B1495B">
        <w:rPr>
          <w:rFonts w:eastAsia="Microsoft JhengHei"/>
        </w:rPr>
        <w:t xml:space="preserve"> </w:t>
      </w:r>
    </w:p>
    <w:p w14:paraId="6F34588F" w14:textId="29D39F39" w:rsidR="00A315B7" w:rsidRPr="00B1495B" w:rsidRDefault="00974459">
      <w:pPr>
        <w:rPr>
          <w:rFonts w:eastAsia="Microsoft JhengHei"/>
        </w:rPr>
      </w:pPr>
      <w:r w:rsidRPr="00B1495B">
        <w:rPr>
          <w:rFonts w:eastAsia="Microsoft JhengHei" w:cs="Microsoft JhengHei" w:hint="eastAsia"/>
          <w:lang w:eastAsia="zh-TW"/>
        </w:rPr>
        <w:t>一些法院為房東</w:t>
      </w:r>
      <w:r w:rsidRPr="00B1495B">
        <w:rPr>
          <w:rFonts w:eastAsia="Microsoft JhengHei"/>
          <w:lang w:eastAsia="zh-TW"/>
        </w:rPr>
        <w:t>/</w:t>
      </w:r>
      <w:r w:rsidRPr="00B1495B">
        <w:rPr>
          <w:rFonts w:eastAsia="Microsoft JhengHei" w:cs="Microsoft JhengHei" w:hint="eastAsia"/>
          <w:lang w:eastAsia="zh-TW"/>
        </w:rPr>
        <w:t>租戶糾紛和小額索賠案件提供免費的調解服務。否則，調解員的費用因人而異。私人調解員通常按小時收費。社區糾紛解決中心（</w:t>
      </w:r>
      <w:r w:rsidRPr="00B1495B">
        <w:rPr>
          <w:rFonts w:eastAsia="Microsoft JhengHei"/>
          <w:lang w:eastAsia="zh-TW"/>
        </w:rPr>
        <w:t>CDRC</w:t>
      </w:r>
      <w:r w:rsidRPr="00B1495B">
        <w:rPr>
          <w:rFonts w:eastAsia="Microsoft JhengHei" w:cs="Microsoft JhengHei" w:hint="eastAsia"/>
          <w:lang w:eastAsia="zh-TW"/>
        </w:rPr>
        <w:t>）的費用可能較低。</w:t>
      </w:r>
    </w:p>
    <w:p w14:paraId="5B777C3B" w14:textId="5377F576" w:rsidR="00A315B7" w:rsidRPr="00B1495B" w:rsidRDefault="00974459">
      <w:pPr>
        <w:rPr>
          <w:rFonts w:eastAsia="Microsoft JhengHei"/>
        </w:rPr>
      </w:pPr>
      <w:r w:rsidRPr="00B1495B">
        <w:rPr>
          <w:rFonts w:eastAsia="Microsoft JhengHei" w:cs="Microsoft JhengHei" w:hint="eastAsia"/>
          <w:b/>
          <w:bCs/>
          <w:u w:val="single"/>
          <w:lang w:eastAsia="zh-TW"/>
        </w:rPr>
        <w:t>我能為調解申請翻譯嗎？</w:t>
      </w:r>
    </w:p>
    <w:p w14:paraId="787E20F9" w14:textId="365BEBCA" w:rsidR="00A315B7" w:rsidRPr="00B1495B" w:rsidRDefault="00974459">
      <w:pPr>
        <w:rPr>
          <w:rFonts w:eastAsia="Microsoft JhengHei"/>
        </w:rPr>
      </w:pPr>
      <w:r w:rsidRPr="00B1495B">
        <w:rPr>
          <w:rFonts w:eastAsia="Microsoft JhengHei" w:cs="Microsoft JhengHei" w:hint="eastAsia"/>
          <w:lang w:eastAsia="zh-TW"/>
        </w:rPr>
        <w:t>如果法院將案件送交調解，英語能力有限者以及聾人（</w:t>
      </w:r>
      <w:r w:rsidRPr="00B1495B">
        <w:rPr>
          <w:rFonts w:eastAsia="Microsoft JhengHei"/>
          <w:lang w:eastAsia="zh-TW"/>
        </w:rPr>
        <w:t>ASL</w:t>
      </w:r>
      <w:r w:rsidRPr="00B1495B">
        <w:rPr>
          <w:rFonts w:eastAsia="Microsoft JhengHei" w:cs="Microsoft JhengHei" w:hint="eastAsia"/>
          <w:lang w:eastAsia="zh-TW"/>
        </w:rPr>
        <w:t>）或聽障人士可以免費獲得翻譯服務。請在開庭日或調解會議之前告訴您的調解員或法院您需要翻譯。</w:t>
      </w:r>
    </w:p>
    <w:p w14:paraId="4D2F7552" w14:textId="3F63299F" w:rsidR="00A315B7" w:rsidRPr="00B1495B" w:rsidRDefault="00974459">
      <w:pPr>
        <w:rPr>
          <w:rFonts w:eastAsia="Microsoft JhengHei"/>
        </w:rPr>
      </w:pPr>
      <w:r w:rsidRPr="00B1495B">
        <w:rPr>
          <w:rFonts w:eastAsia="Microsoft JhengHei" w:cs="Microsoft JhengHei" w:hint="eastAsia"/>
          <w:b/>
          <w:bCs/>
          <w:u w:val="single"/>
          <w:lang w:eastAsia="zh-TW"/>
        </w:rPr>
        <w:t>如何將案件送交調解？</w:t>
      </w:r>
    </w:p>
    <w:p w14:paraId="2A364207" w14:textId="7A506F19" w:rsidR="00B1495B" w:rsidRPr="00B1495B" w:rsidRDefault="00974459" w:rsidP="00B1495B">
      <w:pPr>
        <w:pStyle w:val="ListParagraph"/>
        <w:numPr>
          <w:ilvl w:val="0"/>
          <w:numId w:val="6"/>
        </w:numPr>
        <w:rPr>
          <w:rFonts w:eastAsia="Microsoft JhengHei"/>
        </w:rPr>
      </w:pPr>
      <w:r w:rsidRPr="00B1495B">
        <w:rPr>
          <w:rFonts w:eastAsia="Microsoft JhengHei" w:cs="Microsoft JhengHei" w:hint="eastAsia"/>
          <w:lang w:eastAsia="zh-TW"/>
        </w:rPr>
        <w:t>法院可能會在您不申請的情況下將您的案件送交調解。</w:t>
      </w:r>
    </w:p>
    <w:p w14:paraId="7E8FDF1B" w14:textId="5BA5954D" w:rsidR="00B1495B" w:rsidRPr="00B1495B" w:rsidRDefault="00974459" w:rsidP="00B1495B">
      <w:pPr>
        <w:pStyle w:val="ListParagraph"/>
        <w:numPr>
          <w:ilvl w:val="0"/>
          <w:numId w:val="6"/>
        </w:numPr>
        <w:rPr>
          <w:rFonts w:eastAsia="Microsoft JhengHei"/>
        </w:rPr>
      </w:pPr>
      <w:r w:rsidRPr="00B1495B">
        <w:rPr>
          <w:rFonts w:eastAsia="Microsoft JhengHei" w:cs="Microsoft JhengHei" w:hint="eastAsia"/>
          <w:lang w:eastAsia="zh-TW"/>
        </w:rPr>
        <w:t>您也可以通過提交調解申請請求法院將案件送交調解（請向當地法院諮詢相關表格）。</w:t>
      </w:r>
    </w:p>
    <w:p w14:paraId="63AEBF87" w14:textId="6E7EA9AC" w:rsidR="00A315B7" w:rsidRPr="00B1495B" w:rsidRDefault="00974459" w:rsidP="00B1495B">
      <w:pPr>
        <w:pStyle w:val="ListParagraph"/>
        <w:numPr>
          <w:ilvl w:val="0"/>
          <w:numId w:val="6"/>
        </w:numPr>
        <w:rPr>
          <w:rFonts w:eastAsia="Microsoft JhengHei"/>
        </w:rPr>
      </w:pPr>
      <w:r w:rsidRPr="00B1495B">
        <w:rPr>
          <w:rFonts w:eastAsia="Microsoft JhengHei" w:cs="Microsoft JhengHei" w:hint="eastAsia"/>
          <w:lang w:eastAsia="zh-TW"/>
        </w:rPr>
        <w:t>您可以直接與對方溝通並同意調解。如果您決定使用私人調解員，請直接聯繫調解員瞭解他們的流程。</w:t>
      </w:r>
    </w:p>
    <w:p w14:paraId="7890531E" w14:textId="590F9B2A" w:rsidR="00C35EF7" w:rsidRPr="00B1495B" w:rsidRDefault="00974459">
      <w:pPr>
        <w:rPr>
          <w:rFonts w:eastAsia="Microsoft JhengHei"/>
        </w:rPr>
      </w:pPr>
      <w:r w:rsidRPr="00B1495B">
        <w:rPr>
          <w:rFonts w:eastAsia="Microsoft JhengHei" w:cs="Microsoft JhengHei" w:hint="eastAsia"/>
          <w:b/>
          <w:bCs/>
          <w:u w:val="single"/>
          <w:lang w:eastAsia="zh-TW"/>
        </w:rPr>
        <w:t>我的案件即將進行仲裁：</w:t>
      </w:r>
      <w:r w:rsidRPr="00B1495B">
        <w:rPr>
          <w:rFonts w:eastAsia="Microsoft JhengHei" w:cs="Microsoft JhengHei" w:hint="eastAsia"/>
          <w:u w:val="single"/>
          <w:lang w:eastAsia="zh-TW"/>
        </w:rPr>
        <w:t>我可以選擇調解嗎？</w:t>
      </w:r>
    </w:p>
    <w:p w14:paraId="3836A3FB" w14:textId="0CECD9EB" w:rsidR="00310043" w:rsidRPr="00B1495B" w:rsidRDefault="00974459">
      <w:pPr>
        <w:rPr>
          <w:rFonts w:eastAsia="Microsoft JhengHei"/>
        </w:rPr>
      </w:pPr>
      <w:r w:rsidRPr="00B1495B">
        <w:rPr>
          <w:rFonts w:eastAsia="Microsoft JhengHei" w:cs="Microsoft JhengHei" w:hint="eastAsia"/>
          <w:lang w:eastAsia="zh-TW"/>
        </w:rPr>
        <w:t>是的，一些法院設有調解程序，並可以將您推薦給調解員。在這些郡，如果雙方未在調解中達成一致，仲裁不是必須的，而是將案件轉交給法官進一步處理。</w:t>
      </w:r>
    </w:p>
    <w:p w14:paraId="557E7608" w14:textId="0063062F" w:rsidR="00310043" w:rsidRPr="00B1495B" w:rsidRDefault="00974459">
      <w:pPr>
        <w:rPr>
          <w:rFonts w:eastAsia="Microsoft JhengHei"/>
        </w:rPr>
      </w:pPr>
      <w:r w:rsidRPr="00B1495B">
        <w:rPr>
          <w:rFonts w:eastAsia="Microsoft JhengHei" w:cs="Microsoft JhengHei" w:hint="eastAsia"/>
          <w:lang w:eastAsia="zh-TW"/>
        </w:rPr>
        <w:t>如果您的法院沒有調解程序，雙方仍然可以選擇使用私人調解員進行調解，但如果無法達成一致，可能仍需參加仲裁。</w:t>
      </w:r>
    </w:p>
    <w:sectPr w:rsidR="00310043" w:rsidRPr="00B1495B" w:rsidSect="00B1495B">
      <w:headerReference w:type="default" r:id="rId13"/>
      <w:footerReference w:type="default" r:id="rId14"/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390BF" w14:textId="77777777" w:rsidR="00AC03B7" w:rsidRDefault="00AC03B7" w:rsidP="001444C5">
      <w:pPr>
        <w:spacing w:after="0" w:line="240" w:lineRule="auto"/>
      </w:pPr>
      <w:r>
        <w:separator/>
      </w:r>
    </w:p>
  </w:endnote>
  <w:endnote w:type="continuationSeparator" w:id="0">
    <w:p w14:paraId="6C8AC5DF" w14:textId="77777777" w:rsidR="00AC03B7" w:rsidRDefault="00AC03B7" w:rsidP="00144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FZYaoTi">
    <w:altName w:val="方正姚体"/>
    <w:charset w:val="86"/>
    <w:family w:val="auto"/>
    <w:pitch w:val="variable"/>
    <w:sig w:usb0="00000003" w:usb1="080E0000" w:usb2="00000010" w:usb3="00000000" w:csb0="00040000" w:csb1="00000000"/>
  </w:font>
  <w:font w:name="STXinwei">
    <w:altName w:val="华文新魏"/>
    <w:charset w:val="86"/>
    <w:family w:val="auto"/>
    <w:pitch w:val="variable"/>
    <w:sig w:usb0="00000001" w:usb1="080F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54BE5" w14:textId="5076DD7F" w:rsidR="001444C5" w:rsidRDefault="00974459" w:rsidP="5B991568">
    <w:pPr>
      <w:pStyle w:val="Footer"/>
      <w:jc w:val="both"/>
    </w:pPr>
    <w:r w:rsidRPr="00974459">
      <w:rPr>
        <w:rFonts w:eastAsia="Microsoft JhengHei"/>
        <w:lang w:eastAsia="zh-TW"/>
      </w:rPr>
      <w:t>Oregon Judicial Department</w:t>
    </w:r>
    <w:r>
      <w:rPr>
        <w:lang w:eastAsia="zh-TW"/>
      </w:rPr>
      <w:tab/>
    </w:r>
    <w:r w:rsidRPr="00974459">
      <w:rPr>
        <w:rFonts w:eastAsia="Microsoft JhengHei"/>
        <w:lang w:eastAsia="zh-TW"/>
      </w:rPr>
      <w:t xml:space="preserve">                                                                                August 2024</w:t>
    </w:r>
  </w:p>
  <w:p w14:paraId="693BE1AB" w14:textId="77777777" w:rsidR="001444C5" w:rsidRDefault="001444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D20AF" w14:textId="77777777" w:rsidR="00AC03B7" w:rsidRDefault="00AC03B7" w:rsidP="001444C5">
      <w:pPr>
        <w:spacing w:after="0" w:line="240" w:lineRule="auto"/>
      </w:pPr>
      <w:r>
        <w:separator/>
      </w:r>
    </w:p>
  </w:footnote>
  <w:footnote w:type="continuationSeparator" w:id="0">
    <w:p w14:paraId="1E0B4E61" w14:textId="77777777" w:rsidR="00AC03B7" w:rsidRDefault="00AC03B7" w:rsidP="00144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82433" w14:textId="2489789B" w:rsidR="001444C5" w:rsidRDefault="007221F8" w:rsidP="001444C5">
    <w:pPr>
      <w:pStyle w:val="NormalWeb"/>
    </w:pPr>
    <w:r>
      <w:rPr>
        <w:noProof/>
      </w:rPr>
      <w:drawing>
        <wp:anchor distT="0" distB="0" distL="0" distR="0" simplePos="0" relativeHeight="251659264" behindDoc="0" locked="0" layoutInCell="1" allowOverlap="1" wp14:anchorId="48E4AA3D" wp14:editId="05DDA35C">
          <wp:simplePos x="0" y="0"/>
          <wp:positionH relativeFrom="page">
            <wp:posOffset>914400</wp:posOffset>
          </wp:positionH>
          <wp:positionV relativeFrom="paragraph">
            <wp:posOffset>0</wp:posOffset>
          </wp:positionV>
          <wp:extent cx="1307750" cy="309564"/>
          <wp:effectExtent l="0" t="0" r="0" b="0"/>
          <wp:wrapNone/>
          <wp:docPr id="179777235" name="image1.png" descr="This is the Oregon Judicial Department logo with the words &quot;Oregon Courts, Oregon Judicial Department&quot;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This is the Oregon Judicial Department logo with the words &quot;Oregon Courts, Oregon Judicial Department&quot;&#10;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07750" cy="3095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568374" w14:textId="77777777" w:rsidR="001444C5" w:rsidRDefault="001444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03876"/>
    <w:multiLevelType w:val="hybridMultilevel"/>
    <w:tmpl w:val="5A481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33522"/>
    <w:multiLevelType w:val="hybridMultilevel"/>
    <w:tmpl w:val="B9D6B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77E21"/>
    <w:multiLevelType w:val="hybridMultilevel"/>
    <w:tmpl w:val="BF688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45116"/>
    <w:multiLevelType w:val="hybridMultilevel"/>
    <w:tmpl w:val="B37E6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82D8B"/>
    <w:multiLevelType w:val="hybridMultilevel"/>
    <w:tmpl w:val="28E08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357972"/>
    <w:multiLevelType w:val="hybridMultilevel"/>
    <w:tmpl w:val="BAE43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303467">
    <w:abstractNumId w:val="4"/>
  </w:num>
  <w:num w:numId="2" w16cid:durableId="1227228937">
    <w:abstractNumId w:val="1"/>
  </w:num>
  <w:num w:numId="3" w16cid:durableId="8070627">
    <w:abstractNumId w:val="2"/>
  </w:num>
  <w:num w:numId="4" w16cid:durableId="1260287727">
    <w:abstractNumId w:val="0"/>
  </w:num>
  <w:num w:numId="5" w16cid:durableId="458452254">
    <w:abstractNumId w:val="5"/>
  </w:num>
  <w:num w:numId="6" w16cid:durableId="958283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5B7"/>
    <w:rsid w:val="00032C0D"/>
    <w:rsid w:val="00056522"/>
    <w:rsid w:val="000E7C93"/>
    <w:rsid w:val="001337B3"/>
    <w:rsid w:val="001444C5"/>
    <w:rsid w:val="00175CA7"/>
    <w:rsid w:val="001F36E4"/>
    <w:rsid w:val="002B31DC"/>
    <w:rsid w:val="00310043"/>
    <w:rsid w:val="00310AF7"/>
    <w:rsid w:val="0033002A"/>
    <w:rsid w:val="00487A3C"/>
    <w:rsid w:val="006112C7"/>
    <w:rsid w:val="007221F8"/>
    <w:rsid w:val="00757415"/>
    <w:rsid w:val="007C78BE"/>
    <w:rsid w:val="0082761C"/>
    <w:rsid w:val="008B1215"/>
    <w:rsid w:val="00915B80"/>
    <w:rsid w:val="00917BC0"/>
    <w:rsid w:val="00965CED"/>
    <w:rsid w:val="00974459"/>
    <w:rsid w:val="009D5CAD"/>
    <w:rsid w:val="00A315B7"/>
    <w:rsid w:val="00AC03B7"/>
    <w:rsid w:val="00AE72B3"/>
    <w:rsid w:val="00B1495B"/>
    <w:rsid w:val="00B2388F"/>
    <w:rsid w:val="00B62A96"/>
    <w:rsid w:val="00C258C8"/>
    <w:rsid w:val="00C35EF7"/>
    <w:rsid w:val="00DC51FD"/>
    <w:rsid w:val="00E4275F"/>
    <w:rsid w:val="00E84B9E"/>
    <w:rsid w:val="02651B09"/>
    <w:rsid w:val="2CD0DA31"/>
    <w:rsid w:val="5B99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604A2D"/>
  <w15:chartTrackingRefBased/>
  <w15:docId w15:val="{669800BE-695A-4BC7-B480-5E856ED95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5B7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15B7"/>
    <w:rPr>
      <w:b/>
      <w:bCs/>
      <w:u w:val="single"/>
    </w:rPr>
  </w:style>
  <w:style w:type="character" w:styleId="Hyperlink">
    <w:name w:val="Hyperlink"/>
    <w:basedOn w:val="DefaultParagraphFont"/>
    <w:uiPriority w:val="99"/>
    <w:unhideWhenUsed/>
    <w:rsid w:val="00A315B7"/>
    <w:rPr>
      <w:color w:val="99CA3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15B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32C0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17B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44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4C5"/>
  </w:style>
  <w:style w:type="paragraph" w:styleId="Footer">
    <w:name w:val="footer"/>
    <w:basedOn w:val="Normal"/>
    <w:link w:val="FooterChar"/>
    <w:uiPriority w:val="99"/>
    <w:unhideWhenUsed/>
    <w:rsid w:val="001444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4C5"/>
  </w:style>
  <w:style w:type="paragraph" w:styleId="NormalWeb">
    <w:name w:val="Normal (Web)"/>
    <w:basedOn w:val="Normal"/>
    <w:uiPriority w:val="99"/>
    <w:semiHidden/>
    <w:unhideWhenUsed/>
    <w:rsid w:val="00144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3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diate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rmediation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54FD94514C524D91077C97B22F84EF" ma:contentTypeVersion="6" ma:contentTypeDescription="Create a new document." ma:contentTypeScope="" ma:versionID="86377337cb40e477737f22be6b63d86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f2dc32d12cc81a13c2f84c4e3be63c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FF1DA-E058-4AA8-A1A6-B363A3636C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097B4B-EADF-4C29-87B7-0AF25714AA45}"/>
</file>

<file path=customXml/itemProps3.xml><?xml version="1.0" encoding="utf-8"?>
<ds:datastoreItem xmlns:ds="http://schemas.openxmlformats.org/officeDocument/2006/customXml" ds:itemID="{848DA07D-3FAF-4BF2-AEFF-FB2566D391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2FF69CE-AAA4-4787-BFA3-AE1D2CF44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1238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Judicial Department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Hassen</dc:creator>
  <cp:keywords/>
  <dc:description/>
  <cp:lastModifiedBy>Yvette P. Tamamoto</cp:lastModifiedBy>
  <cp:revision>2</cp:revision>
  <dcterms:created xsi:type="dcterms:W3CDTF">2024-09-10T16:04:00Z</dcterms:created>
  <dcterms:modified xsi:type="dcterms:W3CDTF">2024-09-10T16:04:00Z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0x0101008A54FD94514C524D91077C97B22F84EF</vt:lpwstr>
  </property>
</Properties>
</file>