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117D" w14:textId="231380BC" w:rsidR="00A315B7" w:rsidRPr="00D468C0" w:rsidRDefault="00D468C0" w:rsidP="00487A3C">
      <w:pPr>
        <w:pStyle w:val="Heading1"/>
        <w:jc w:val="center"/>
        <w:rPr>
          <w:sz w:val="28"/>
          <w:szCs w:val="28"/>
          <w:u w:val="none"/>
          <w:lang w:val="ru-RU"/>
        </w:rPr>
      </w:pPr>
      <w:r w:rsidRPr="00D468C0">
        <w:rPr>
          <w:sz w:val="28"/>
          <w:szCs w:val="28"/>
          <w:u w:val="none"/>
          <w:lang w:val="ru-RU"/>
        </w:rPr>
        <w:t xml:space="preserve">Один из вариантов разрешения </w:t>
      </w:r>
      <w:r>
        <w:rPr>
          <w:sz w:val="28"/>
          <w:szCs w:val="28"/>
          <w:u w:val="none"/>
          <w:lang w:val="ru-RU"/>
        </w:rPr>
        <w:t>в</w:t>
      </w:r>
      <w:r w:rsidRPr="00D468C0">
        <w:rPr>
          <w:sz w:val="28"/>
          <w:szCs w:val="28"/>
          <w:u w:val="none"/>
          <w:lang w:val="ru-RU"/>
        </w:rPr>
        <w:t xml:space="preserve">ашего спора: </w:t>
      </w:r>
      <w:r>
        <w:rPr>
          <w:sz w:val="28"/>
          <w:szCs w:val="28"/>
          <w:u w:val="none"/>
          <w:lang w:val="ru-RU"/>
        </w:rPr>
        <w:t xml:space="preserve">посредничество </w:t>
      </w:r>
    </w:p>
    <w:p w14:paraId="4DAEB9F4" w14:textId="02CE842A" w:rsidR="00A315B7" w:rsidRPr="00D468C0" w:rsidRDefault="00D468C0" w:rsidP="00917BC0">
      <w:pPr>
        <w:jc w:val="center"/>
        <w:rPr>
          <w:color w:val="FF0000"/>
          <w:lang w:val="ru-RU"/>
        </w:rPr>
      </w:pPr>
      <w:r w:rsidRPr="00D468C0">
        <w:rPr>
          <w:b/>
          <w:bCs/>
          <w:color w:val="FF0000"/>
          <w:u w:val="single"/>
          <w:lang w:val="ru-RU"/>
        </w:rPr>
        <w:t>Важное замечание</w:t>
      </w:r>
      <w:r>
        <w:rPr>
          <w:b/>
          <w:bCs/>
          <w:color w:val="FF0000"/>
          <w:u w:val="single"/>
          <w:lang w:val="ru-RU"/>
        </w:rPr>
        <w:t>.</w:t>
      </w:r>
      <w:r w:rsidRPr="00D468C0">
        <w:rPr>
          <w:b/>
          <w:bCs/>
          <w:color w:val="FF0000"/>
          <w:u w:val="single"/>
          <w:lang w:val="ru-RU"/>
        </w:rPr>
        <w:t xml:space="preserve"> </w:t>
      </w:r>
      <w:r w:rsidRPr="00D468C0">
        <w:rPr>
          <w:color w:val="FF0000"/>
          <w:u w:val="single"/>
          <w:lang w:val="ru-RU"/>
        </w:rPr>
        <w:t>Если вы получаете этот документ как сторона, подавшая заявление, вы должны вручить ее стороне, отвечающей на запрос.</w:t>
      </w:r>
    </w:p>
    <w:p w14:paraId="6A329B00" w14:textId="25EB1BDE" w:rsidR="00A315B7" w:rsidRPr="00A315B7" w:rsidRDefault="00D468C0">
      <w:pPr>
        <w:rPr>
          <w:b/>
          <w:bCs/>
          <w:u w:val="single"/>
        </w:rPr>
      </w:pPr>
      <w:r>
        <w:rPr>
          <w:b/>
          <w:bCs/>
          <w:u w:val="single"/>
          <w:lang w:val="ru-RU"/>
        </w:rPr>
        <w:t>Что такое посредничество</w:t>
      </w:r>
      <w:r w:rsidR="00A315B7" w:rsidRPr="00A315B7">
        <w:rPr>
          <w:b/>
          <w:bCs/>
          <w:u w:val="single"/>
        </w:rPr>
        <w:t xml:space="preserve">? </w:t>
      </w:r>
    </w:p>
    <w:p w14:paraId="0AA3C3AE" w14:textId="25DF00FE" w:rsidR="00917BC0" w:rsidRDefault="00D468C0" w:rsidP="00CB7695">
      <w:pPr>
        <w:pStyle w:val="ListParagraph"/>
        <w:numPr>
          <w:ilvl w:val="0"/>
          <w:numId w:val="1"/>
        </w:numPr>
      </w:pPr>
      <w:r w:rsidRPr="00D468C0">
        <w:rPr>
          <w:lang w:val="ru-RU"/>
        </w:rPr>
        <w:t xml:space="preserve">Это добровольный способ урегулирования вашего дела с помощью нейтрального лица (посредника). Вместо того, чтобы поручать решение по своему делу судье, вы можете сотрудничать с посредником для урегулирования своего дела. Вы все равно можете обратиться в суд, если не достигнете соглашения. </w:t>
      </w:r>
    </w:p>
    <w:p w14:paraId="53D29788" w14:textId="43F1E0DC" w:rsidR="00A315B7" w:rsidRDefault="00D468C0" w:rsidP="00917BC0">
      <w:pPr>
        <w:pStyle w:val="ListParagraph"/>
        <w:numPr>
          <w:ilvl w:val="0"/>
          <w:numId w:val="1"/>
        </w:numPr>
      </w:pPr>
      <w:r>
        <w:rPr>
          <w:lang w:val="ru-RU"/>
        </w:rPr>
        <w:t>Посредник</w:t>
      </w:r>
      <w:r w:rsidRPr="00D468C0">
        <w:rPr>
          <w:lang w:val="ru-RU"/>
        </w:rPr>
        <w:t xml:space="preserve"> поможет вам и другой стороне установить контакт и найти варианты урегулирования спора. </w:t>
      </w:r>
      <w:r>
        <w:rPr>
          <w:lang w:val="ru-RU"/>
        </w:rPr>
        <w:t>Посредник</w:t>
      </w:r>
      <w:r w:rsidRPr="00D468C0">
        <w:rPr>
          <w:lang w:val="ru-RU"/>
        </w:rPr>
        <w:t xml:space="preserve"> не принимает чью-либо сторону и не дает юридических консультаций.</w:t>
      </w:r>
      <w:r>
        <w:rPr>
          <w:lang w:val="ru-RU"/>
        </w:rPr>
        <w:t xml:space="preserve"> </w:t>
      </w:r>
    </w:p>
    <w:p w14:paraId="2804E7B0" w14:textId="4EF2892B" w:rsidR="00A315B7" w:rsidRPr="00D27B18" w:rsidRDefault="00D27B18">
      <w:pPr>
        <w:rPr>
          <w:lang w:val="ru-RU"/>
        </w:rPr>
      </w:pPr>
      <w:r w:rsidRPr="00D27B18">
        <w:rPr>
          <w:b/>
          <w:bCs/>
          <w:u w:val="single"/>
          <w:lang w:val="ru-RU"/>
        </w:rPr>
        <w:t xml:space="preserve">Как работает </w:t>
      </w:r>
      <w:r>
        <w:rPr>
          <w:b/>
          <w:bCs/>
          <w:u w:val="single"/>
          <w:lang w:val="ru-RU"/>
        </w:rPr>
        <w:t>посредничество</w:t>
      </w:r>
      <w:r w:rsidR="00A315B7" w:rsidRPr="00D27B18">
        <w:rPr>
          <w:b/>
          <w:bCs/>
          <w:u w:val="single"/>
          <w:lang w:val="ru-RU"/>
        </w:rPr>
        <w:t>?</w:t>
      </w:r>
      <w:r w:rsidR="00A315B7" w:rsidRPr="00D27B18">
        <w:rPr>
          <w:lang w:val="ru-RU"/>
        </w:rPr>
        <w:t xml:space="preserve"> </w:t>
      </w:r>
    </w:p>
    <w:p w14:paraId="4A79086E" w14:textId="440F48B2" w:rsidR="00D27B18" w:rsidRPr="00D27B18" w:rsidRDefault="00D27B18" w:rsidP="00D27B18">
      <w:pPr>
        <w:pStyle w:val="ListParagraph"/>
        <w:numPr>
          <w:ilvl w:val="0"/>
          <w:numId w:val="2"/>
        </w:numPr>
      </w:pPr>
      <w:r w:rsidRPr="00D27B18">
        <w:rPr>
          <w:lang w:val="ru-RU"/>
        </w:rPr>
        <w:t xml:space="preserve">Посредник объяснит процесс в его начале. Стороны могут встретиться с посредником вместе или посредник может встретиться с вами по отдельности. Любая из сторон может попросить о встрече с посредником наедине. </w:t>
      </w:r>
    </w:p>
    <w:p w14:paraId="25FCFA39" w14:textId="1F5921AE" w:rsidR="00917BC0" w:rsidRDefault="00D27B18" w:rsidP="00575B8A">
      <w:pPr>
        <w:pStyle w:val="ListParagraph"/>
        <w:numPr>
          <w:ilvl w:val="0"/>
          <w:numId w:val="2"/>
        </w:numPr>
      </w:pPr>
      <w:r w:rsidRPr="00D27B18">
        <w:rPr>
          <w:lang w:val="ru-RU"/>
        </w:rPr>
        <w:t>Во время посредничества у каждой стороны есть возможность предложить идеи для продвижения вперед. Посредник</w:t>
      </w:r>
      <w:r w:rsidRPr="00D27B18">
        <w:t xml:space="preserve"> помогает сторонам выработать идеи и возможные решения. </w:t>
      </w:r>
    </w:p>
    <w:p w14:paraId="739B4041" w14:textId="6F165519" w:rsidR="00917BC0" w:rsidRPr="00D27B18" w:rsidRDefault="00D27B18" w:rsidP="00917BC0">
      <w:pPr>
        <w:pStyle w:val="ListParagraph"/>
        <w:numPr>
          <w:ilvl w:val="0"/>
          <w:numId w:val="2"/>
        </w:numPr>
        <w:rPr>
          <w:lang w:val="ru-RU"/>
        </w:rPr>
      </w:pPr>
      <w:r w:rsidRPr="00D27B18">
        <w:rPr>
          <w:lang w:val="ru-RU"/>
        </w:rPr>
        <w:t xml:space="preserve">Если обе стороны согласны с решением, вам, возможно, не придется обращаться в суд или арбитраж. В ходе </w:t>
      </w:r>
      <w:r>
        <w:rPr>
          <w:lang w:val="ru-RU"/>
        </w:rPr>
        <w:t>процедуры посредничества</w:t>
      </w:r>
      <w:r w:rsidRPr="00D27B18">
        <w:rPr>
          <w:lang w:val="ru-RU"/>
        </w:rPr>
        <w:t xml:space="preserve"> решение может быть принято только в том случае, если с ним согласны обе стороны.</w:t>
      </w:r>
      <w:r w:rsidR="00917BC0" w:rsidRPr="00D27B18">
        <w:rPr>
          <w:lang w:val="ru-RU"/>
        </w:rPr>
        <w:t xml:space="preserve"> </w:t>
      </w:r>
    </w:p>
    <w:p w14:paraId="7D3B8D86" w14:textId="7546D1ED" w:rsidR="00A315B7" w:rsidRPr="00D27B18" w:rsidRDefault="00D27B18">
      <w:pPr>
        <w:rPr>
          <w:lang w:val="ru-RU"/>
        </w:rPr>
      </w:pPr>
      <w:r w:rsidRPr="00D27B18">
        <w:rPr>
          <w:b/>
          <w:bCs/>
          <w:u w:val="single"/>
          <w:lang w:val="ru-RU"/>
        </w:rPr>
        <w:t xml:space="preserve">Почему </w:t>
      </w:r>
      <w:r>
        <w:rPr>
          <w:b/>
          <w:bCs/>
          <w:u w:val="single"/>
          <w:lang w:val="ru-RU"/>
        </w:rPr>
        <w:t>мне</w:t>
      </w:r>
      <w:r w:rsidRPr="00D27B18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>следует принять участие в процедуре посредничества</w:t>
      </w:r>
      <w:r w:rsidRPr="00D27B18">
        <w:rPr>
          <w:b/>
          <w:bCs/>
          <w:u w:val="single"/>
          <w:lang w:val="ru-RU"/>
        </w:rPr>
        <w:t>?</w:t>
      </w:r>
      <w:r>
        <w:rPr>
          <w:b/>
          <w:bCs/>
          <w:u w:val="single"/>
          <w:lang w:val="ru-RU"/>
        </w:rPr>
        <w:t xml:space="preserve"> </w:t>
      </w:r>
    </w:p>
    <w:p w14:paraId="5D8CC2D8" w14:textId="5960499B" w:rsidR="00A315B7" w:rsidRPr="00D27B18" w:rsidRDefault="00D27B18" w:rsidP="00917BC0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Она</w:t>
      </w:r>
      <w:r w:rsidRPr="00D27B18">
        <w:rPr>
          <w:lang w:val="ru-RU"/>
        </w:rPr>
        <w:t xml:space="preserve"> может быть </w:t>
      </w:r>
      <w:r>
        <w:rPr>
          <w:lang w:val="ru-RU"/>
        </w:rPr>
        <w:t xml:space="preserve">более </w:t>
      </w:r>
      <w:r w:rsidRPr="00D27B18">
        <w:rPr>
          <w:lang w:val="ru-RU"/>
        </w:rPr>
        <w:t>быстр</w:t>
      </w:r>
      <w:r>
        <w:rPr>
          <w:lang w:val="ru-RU"/>
        </w:rPr>
        <w:t>ой</w:t>
      </w:r>
      <w:r w:rsidRPr="00D27B18">
        <w:rPr>
          <w:lang w:val="ru-RU"/>
        </w:rPr>
        <w:t>, дешев</w:t>
      </w:r>
      <w:r>
        <w:rPr>
          <w:lang w:val="ru-RU"/>
        </w:rPr>
        <w:t>ой</w:t>
      </w:r>
      <w:r w:rsidRPr="00D27B18">
        <w:rPr>
          <w:lang w:val="ru-RU"/>
        </w:rPr>
        <w:t xml:space="preserve"> и менее напряженно</w:t>
      </w:r>
      <w:r>
        <w:rPr>
          <w:lang w:val="ru-RU"/>
        </w:rPr>
        <w:t>й</w:t>
      </w:r>
      <w:r w:rsidRPr="00D27B18">
        <w:rPr>
          <w:lang w:val="ru-RU"/>
        </w:rPr>
        <w:t>, чем судебный процесс или слушание дела.</w:t>
      </w:r>
      <w:r w:rsidR="00A315B7" w:rsidRPr="00D27B18">
        <w:rPr>
          <w:lang w:val="ru-RU"/>
        </w:rPr>
        <w:t xml:space="preserve"> </w:t>
      </w:r>
    </w:p>
    <w:p w14:paraId="4F54BE32" w14:textId="372F1C37" w:rsidR="00A315B7" w:rsidRDefault="00D27B18" w:rsidP="00917BC0">
      <w:pPr>
        <w:pStyle w:val="ListParagraph"/>
        <w:numPr>
          <w:ilvl w:val="0"/>
          <w:numId w:val="3"/>
        </w:numPr>
      </w:pPr>
      <w:r w:rsidRPr="00D27B18">
        <w:rPr>
          <w:lang w:val="ru-RU"/>
        </w:rPr>
        <w:t>Стороны решают исход дела вместо судьи.</w:t>
      </w:r>
      <w:r>
        <w:rPr>
          <w:lang w:val="ru-RU"/>
        </w:rPr>
        <w:t xml:space="preserve"> </w:t>
      </w:r>
    </w:p>
    <w:p w14:paraId="13A90E85" w14:textId="13768691" w:rsidR="00A315B7" w:rsidRDefault="00F1227B" w:rsidP="00917BC0">
      <w:pPr>
        <w:pStyle w:val="ListParagraph"/>
        <w:numPr>
          <w:ilvl w:val="0"/>
          <w:numId w:val="3"/>
        </w:numPr>
      </w:pPr>
      <w:r w:rsidRPr="00F1227B">
        <w:rPr>
          <w:lang w:val="ru-RU"/>
        </w:rPr>
        <w:t>Стороны могут найти более творческие способы разрешения спора.</w:t>
      </w:r>
      <w:r>
        <w:rPr>
          <w:lang w:val="ru-RU"/>
        </w:rPr>
        <w:t xml:space="preserve"> </w:t>
      </w:r>
    </w:p>
    <w:p w14:paraId="7F8D7D73" w14:textId="767AB310" w:rsidR="00A315B7" w:rsidRPr="00F1227B" w:rsidRDefault="00F1227B" w:rsidP="00917BC0">
      <w:pPr>
        <w:pStyle w:val="ListParagraph"/>
        <w:numPr>
          <w:ilvl w:val="0"/>
          <w:numId w:val="3"/>
        </w:numPr>
        <w:rPr>
          <w:lang w:val="ru-RU"/>
        </w:rPr>
      </w:pPr>
      <w:r w:rsidRPr="00F1227B">
        <w:rPr>
          <w:lang w:val="ru-RU"/>
        </w:rPr>
        <w:t>Это личн</w:t>
      </w:r>
      <w:r>
        <w:rPr>
          <w:lang w:val="ru-RU"/>
        </w:rPr>
        <w:t>ая</w:t>
      </w:r>
      <w:r w:rsidRPr="00F1227B">
        <w:rPr>
          <w:lang w:val="ru-RU"/>
        </w:rPr>
        <w:t xml:space="preserve"> и конфиденциальн</w:t>
      </w:r>
      <w:r>
        <w:rPr>
          <w:lang w:val="ru-RU"/>
        </w:rPr>
        <w:t>ая</w:t>
      </w:r>
      <w:r w:rsidRPr="00F1227B">
        <w:rPr>
          <w:lang w:val="ru-RU"/>
        </w:rPr>
        <w:t xml:space="preserve"> </w:t>
      </w:r>
      <w:r>
        <w:rPr>
          <w:lang w:val="ru-RU"/>
        </w:rPr>
        <w:t>процедура</w:t>
      </w:r>
      <w:r w:rsidRPr="00F1227B">
        <w:rPr>
          <w:lang w:val="ru-RU"/>
        </w:rPr>
        <w:t xml:space="preserve"> (за некоторыми исключениями).</w:t>
      </w:r>
      <w:r w:rsidR="00A315B7" w:rsidRPr="00F1227B">
        <w:rPr>
          <w:lang w:val="ru-RU"/>
        </w:rPr>
        <w:t xml:space="preserve"> </w:t>
      </w:r>
    </w:p>
    <w:p w14:paraId="504D2322" w14:textId="4AAE1B72" w:rsidR="00A315B7" w:rsidRDefault="00F1227B" w:rsidP="00917BC0">
      <w:pPr>
        <w:pStyle w:val="ListParagraph"/>
        <w:numPr>
          <w:ilvl w:val="0"/>
          <w:numId w:val="3"/>
        </w:numPr>
      </w:pPr>
      <w:r>
        <w:rPr>
          <w:lang w:val="ru-RU"/>
        </w:rPr>
        <w:t>Она</w:t>
      </w:r>
      <w:r w:rsidRPr="00F1227B">
        <w:rPr>
          <w:lang w:val="ru-RU"/>
        </w:rPr>
        <w:t xml:space="preserve"> да</w:t>
      </w:r>
      <w:r>
        <w:rPr>
          <w:lang w:val="ru-RU"/>
        </w:rPr>
        <w:t>ё</w:t>
      </w:r>
      <w:r w:rsidRPr="00F1227B">
        <w:rPr>
          <w:lang w:val="ru-RU"/>
        </w:rPr>
        <w:t>т сторонам возможность услышать точки зрения друг друга.</w:t>
      </w:r>
      <w:r>
        <w:rPr>
          <w:lang w:val="ru-RU"/>
        </w:rPr>
        <w:t xml:space="preserve"> </w:t>
      </w:r>
    </w:p>
    <w:p w14:paraId="3992EFF4" w14:textId="4ECE7360" w:rsidR="00A315B7" w:rsidRPr="00F1227B" w:rsidRDefault="00F1227B" w:rsidP="00917BC0">
      <w:pPr>
        <w:pStyle w:val="ListParagraph"/>
        <w:numPr>
          <w:ilvl w:val="0"/>
          <w:numId w:val="3"/>
        </w:numPr>
        <w:rPr>
          <w:lang w:val="ru-RU"/>
        </w:rPr>
      </w:pPr>
      <w:r w:rsidRPr="00F1227B">
        <w:rPr>
          <w:lang w:val="ru-RU"/>
        </w:rPr>
        <w:t xml:space="preserve">Стороны с большей вероятностью будут следовать соглашениям, достигнутым при </w:t>
      </w:r>
      <w:r>
        <w:rPr>
          <w:lang w:val="ru-RU"/>
        </w:rPr>
        <w:t xml:space="preserve">участии </w:t>
      </w:r>
      <w:r w:rsidRPr="00F1227B">
        <w:rPr>
          <w:lang w:val="ru-RU"/>
        </w:rPr>
        <w:t>посредни</w:t>
      </w:r>
      <w:r>
        <w:rPr>
          <w:lang w:val="ru-RU"/>
        </w:rPr>
        <w:t>ка и</w:t>
      </w:r>
      <w:r w:rsidRPr="00F1227B">
        <w:rPr>
          <w:lang w:val="ru-RU"/>
        </w:rPr>
        <w:t xml:space="preserve"> сторон, чем судебным решениям</w:t>
      </w:r>
      <w:r>
        <w:rPr>
          <w:lang w:val="ru-RU"/>
        </w:rPr>
        <w:t>.</w:t>
      </w:r>
      <w:r w:rsidR="00A315B7" w:rsidRPr="00F1227B">
        <w:rPr>
          <w:lang w:val="ru-RU"/>
        </w:rPr>
        <w:t xml:space="preserve"> </w:t>
      </w:r>
    </w:p>
    <w:p w14:paraId="41BC4347" w14:textId="3E338B3E" w:rsidR="00A315B7" w:rsidRDefault="00F1227B" w:rsidP="00917BC0">
      <w:pPr>
        <w:pStyle w:val="ListParagraph"/>
        <w:numPr>
          <w:ilvl w:val="0"/>
          <w:numId w:val="3"/>
        </w:numPr>
      </w:pPr>
      <w:r w:rsidRPr="00F1227B">
        <w:rPr>
          <w:lang w:val="ru-RU"/>
        </w:rPr>
        <w:t>Стороны часто сообщают о более высоком уровне удовлетворенности, чем в ходе судебного разбирательства.</w:t>
      </w:r>
      <w:r>
        <w:rPr>
          <w:lang w:val="ru-RU"/>
        </w:rPr>
        <w:t xml:space="preserve"> </w:t>
      </w:r>
    </w:p>
    <w:p w14:paraId="36DD49A4" w14:textId="352E2A29" w:rsidR="00A315B7" w:rsidRPr="00F1227B" w:rsidRDefault="00F1227B" w:rsidP="00A315B7">
      <w:pPr>
        <w:pStyle w:val="Heading1"/>
        <w:rPr>
          <w:lang w:val="ru-RU"/>
        </w:rPr>
      </w:pPr>
      <w:bookmarkStart w:id="0" w:name="_Hlk172807793"/>
      <w:r w:rsidRPr="00F1227B">
        <w:rPr>
          <w:lang w:val="ru-RU"/>
        </w:rPr>
        <w:t xml:space="preserve">Что следует обдумать перед </w:t>
      </w:r>
      <w:r>
        <w:rPr>
          <w:lang w:val="ru-RU"/>
        </w:rPr>
        <w:t xml:space="preserve">процедурой </w:t>
      </w:r>
      <w:r w:rsidRPr="00F1227B">
        <w:rPr>
          <w:lang w:val="ru-RU"/>
        </w:rPr>
        <w:t>посредничеств</w:t>
      </w:r>
      <w:r>
        <w:rPr>
          <w:lang w:val="ru-RU"/>
        </w:rPr>
        <w:t>а</w:t>
      </w:r>
      <w:r w:rsidRPr="00F1227B">
        <w:rPr>
          <w:lang w:val="ru-RU"/>
        </w:rPr>
        <w:t>.</w:t>
      </w:r>
      <w:r w:rsidR="00A315B7" w:rsidRPr="00F1227B">
        <w:rPr>
          <w:lang w:val="ru-RU"/>
        </w:rPr>
        <w:t xml:space="preserve"> </w:t>
      </w:r>
    </w:p>
    <w:p w14:paraId="6D44FE89" w14:textId="0BA55017" w:rsidR="00A315B7" w:rsidRDefault="00F1227B">
      <w:r w:rsidRPr="00F1227B">
        <w:rPr>
          <w:lang w:val="ru-RU"/>
        </w:rPr>
        <w:t xml:space="preserve">Могут возникнуть ситуации, когда </w:t>
      </w:r>
      <w:r>
        <w:rPr>
          <w:lang w:val="ru-RU"/>
        </w:rPr>
        <w:t>процедура посредничества является</w:t>
      </w:r>
      <w:r w:rsidRPr="00F1227B">
        <w:rPr>
          <w:lang w:val="ru-RU"/>
        </w:rPr>
        <w:t xml:space="preserve"> нецелесообразн</w:t>
      </w:r>
      <w:r>
        <w:rPr>
          <w:lang w:val="ru-RU"/>
        </w:rPr>
        <w:t>ой</w:t>
      </w:r>
      <w:r w:rsidRPr="00F1227B">
        <w:rPr>
          <w:lang w:val="ru-RU"/>
        </w:rPr>
        <w:t xml:space="preserve">. </w:t>
      </w:r>
      <w:r w:rsidRPr="00F1227B">
        <w:t xml:space="preserve">Сообщите своему </w:t>
      </w:r>
      <w:r>
        <w:rPr>
          <w:lang w:val="ru-RU"/>
        </w:rPr>
        <w:t>посреднику</w:t>
      </w:r>
      <w:r w:rsidRPr="00F1227B">
        <w:t xml:space="preserve"> или адвокату, если: </w:t>
      </w:r>
    </w:p>
    <w:p w14:paraId="709F1445" w14:textId="4A8A0318" w:rsidR="002B31DC" w:rsidRPr="00F1227B" w:rsidRDefault="00F1227B" w:rsidP="002B31DC">
      <w:pPr>
        <w:pStyle w:val="Revision"/>
        <w:numPr>
          <w:ilvl w:val="0"/>
          <w:numId w:val="4"/>
        </w:numPr>
        <w:rPr>
          <w:lang w:val="ru-RU"/>
        </w:rPr>
      </w:pPr>
      <w:r w:rsidRPr="00F1227B">
        <w:rPr>
          <w:lang w:val="ru-RU"/>
        </w:rPr>
        <w:t>Посредничество представляет угрозу для вашей безопасности;</w:t>
      </w:r>
      <w:r>
        <w:rPr>
          <w:lang w:val="ru-RU"/>
        </w:rPr>
        <w:t xml:space="preserve"> </w:t>
      </w:r>
    </w:p>
    <w:p w14:paraId="4009F63E" w14:textId="02990861" w:rsidR="00310AF7" w:rsidRPr="00F1227B" w:rsidRDefault="00F1227B" w:rsidP="002B31DC">
      <w:pPr>
        <w:pStyle w:val="Revision"/>
        <w:numPr>
          <w:ilvl w:val="0"/>
          <w:numId w:val="4"/>
        </w:numPr>
        <w:rPr>
          <w:lang w:val="ru-RU"/>
        </w:rPr>
      </w:pPr>
      <w:r w:rsidRPr="00F1227B">
        <w:rPr>
          <w:lang w:val="ru-RU"/>
        </w:rPr>
        <w:t>Вы не можете прин</w:t>
      </w:r>
      <w:r>
        <w:rPr>
          <w:lang w:val="ru-RU"/>
        </w:rPr>
        <w:t>я</w:t>
      </w:r>
      <w:r w:rsidRPr="00F1227B">
        <w:rPr>
          <w:lang w:val="ru-RU"/>
        </w:rPr>
        <w:t>ть решения по своему делу; или</w:t>
      </w:r>
      <w:r>
        <w:rPr>
          <w:lang w:val="ru-RU"/>
        </w:rPr>
        <w:t xml:space="preserve"> </w:t>
      </w:r>
    </w:p>
    <w:p w14:paraId="21BD2F83" w14:textId="2CFF16B8" w:rsidR="00A315B7" w:rsidRPr="00F1227B" w:rsidRDefault="00F1227B" w:rsidP="002B31DC">
      <w:pPr>
        <w:pStyle w:val="ListParagraph"/>
        <w:numPr>
          <w:ilvl w:val="0"/>
          <w:numId w:val="4"/>
        </w:numPr>
        <w:spacing w:after="0" w:line="240" w:lineRule="auto"/>
        <w:rPr>
          <w:lang w:val="ru-RU"/>
        </w:rPr>
      </w:pPr>
      <w:r w:rsidRPr="00F1227B">
        <w:rPr>
          <w:lang w:val="ru-RU"/>
        </w:rPr>
        <w:t>Ты думае</w:t>
      </w:r>
      <w:r>
        <w:rPr>
          <w:lang w:val="ru-RU"/>
        </w:rPr>
        <w:t>те</w:t>
      </w:r>
      <w:r w:rsidRPr="00F1227B">
        <w:rPr>
          <w:lang w:val="ru-RU"/>
        </w:rPr>
        <w:t>, что согласи</w:t>
      </w:r>
      <w:r>
        <w:rPr>
          <w:lang w:val="ru-RU"/>
        </w:rPr>
        <w:t>тесь</w:t>
      </w:r>
      <w:r w:rsidRPr="00F1227B">
        <w:rPr>
          <w:lang w:val="ru-RU"/>
        </w:rPr>
        <w:t xml:space="preserve"> на то, чего </w:t>
      </w:r>
      <w:r>
        <w:rPr>
          <w:lang w:val="ru-RU"/>
        </w:rPr>
        <w:t xml:space="preserve">вы </w:t>
      </w:r>
      <w:r w:rsidRPr="00F1227B">
        <w:rPr>
          <w:lang w:val="ru-RU"/>
        </w:rPr>
        <w:t>не хо</w:t>
      </w:r>
      <w:r>
        <w:rPr>
          <w:lang w:val="ru-RU"/>
        </w:rPr>
        <w:t>тите</w:t>
      </w:r>
      <w:r w:rsidRPr="00F1227B">
        <w:rPr>
          <w:lang w:val="ru-RU"/>
        </w:rPr>
        <w:t>.</w:t>
      </w:r>
      <w:r w:rsidR="00A315B7" w:rsidRPr="00F1227B">
        <w:rPr>
          <w:lang w:val="ru-RU"/>
        </w:rPr>
        <w:t xml:space="preserve"> </w:t>
      </w:r>
    </w:p>
    <w:p w14:paraId="42AA697E" w14:textId="77777777" w:rsidR="002B31DC" w:rsidRPr="00F1227B" w:rsidRDefault="002B31DC" w:rsidP="002B31DC">
      <w:pPr>
        <w:pStyle w:val="ListParagraph"/>
        <w:spacing w:after="0" w:line="240" w:lineRule="auto"/>
        <w:rPr>
          <w:lang w:val="ru-RU"/>
        </w:rPr>
      </w:pPr>
    </w:p>
    <w:p w14:paraId="29659CB8" w14:textId="0413BCF4" w:rsidR="002B31DC" w:rsidRPr="00D12FA7" w:rsidRDefault="00D12FA7">
      <w:pPr>
        <w:rPr>
          <w:lang w:val="ru-RU"/>
        </w:rPr>
      </w:pPr>
      <w:r w:rsidRPr="00D12FA7">
        <w:rPr>
          <w:lang w:val="ru-RU"/>
        </w:rPr>
        <w:lastRenderedPageBreak/>
        <w:t xml:space="preserve">Возможно, посредник сможет </w:t>
      </w:r>
      <w:r>
        <w:rPr>
          <w:lang w:val="ru-RU"/>
        </w:rPr>
        <w:t>раз</w:t>
      </w:r>
      <w:r w:rsidRPr="00D12FA7">
        <w:rPr>
          <w:lang w:val="ru-RU"/>
        </w:rPr>
        <w:t xml:space="preserve">решить ваш </w:t>
      </w:r>
      <w:r>
        <w:rPr>
          <w:lang w:val="ru-RU"/>
        </w:rPr>
        <w:t>спор</w:t>
      </w:r>
      <w:r w:rsidRPr="00D12FA7">
        <w:rPr>
          <w:lang w:val="ru-RU"/>
        </w:rPr>
        <w:t xml:space="preserve">ы, чтобы вы могли </w:t>
      </w:r>
      <w:r>
        <w:rPr>
          <w:lang w:val="ru-RU"/>
        </w:rPr>
        <w:t>урегулировать спорные вопросы в своём деле</w:t>
      </w:r>
      <w:r w:rsidRPr="00D12FA7">
        <w:rPr>
          <w:lang w:val="ru-RU"/>
        </w:rPr>
        <w:t>.</w:t>
      </w:r>
      <w:bookmarkEnd w:id="0"/>
    </w:p>
    <w:p w14:paraId="35438935" w14:textId="0FB769C5" w:rsidR="00A315B7" w:rsidRPr="00D12FA7" w:rsidRDefault="00D12FA7">
      <w:r w:rsidRPr="00D12FA7">
        <w:rPr>
          <w:b/>
          <w:bCs/>
          <w:u w:val="single"/>
          <w:lang w:val="ru-RU"/>
        </w:rPr>
        <w:t>Где мы можем встретиться с посредником?</w:t>
      </w:r>
      <w:r>
        <w:rPr>
          <w:b/>
          <w:bCs/>
          <w:u w:val="single"/>
          <w:lang w:val="ru-RU"/>
        </w:rPr>
        <w:t xml:space="preserve"> </w:t>
      </w:r>
    </w:p>
    <w:p w14:paraId="5DCEB639" w14:textId="6DF6E028" w:rsidR="00310AF7" w:rsidRDefault="00D12FA7">
      <w:r w:rsidRPr="00D12FA7">
        <w:rPr>
          <w:lang w:val="ru-RU"/>
        </w:rPr>
        <w:t>П</w:t>
      </w:r>
      <w:r>
        <w:rPr>
          <w:lang w:val="ru-RU"/>
        </w:rPr>
        <w:t>роцедура</w:t>
      </w:r>
      <w:r w:rsidRPr="00D12FA7">
        <w:rPr>
          <w:lang w:val="ru-RU"/>
        </w:rPr>
        <w:t xml:space="preserve"> </w:t>
      </w:r>
      <w:r>
        <w:rPr>
          <w:lang w:val="ru-RU"/>
        </w:rPr>
        <w:t>п</w:t>
      </w:r>
      <w:r w:rsidRPr="00D12FA7">
        <w:rPr>
          <w:lang w:val="ru-RU"/>
        </w:rPr>
        <w:t>осредничеств</w:t>
      </w:r>
      <w:r>
        <w:rPr>
          <w:lang w:val="ru-RU"/>
        </w:rPr>
        <w:t>а</w:t>
      </w:r>
      <w:r w:rsidRPr="00D12FA7">
        <w:rPr>
          <w:lang w:val="ru-RU"/>
        </w:rPr>
        <w:t xml:space="preserve"> обычно происходит </w:t>
      </w:r>
      <w:r>
        <w:rPr>
          <w:lang w:val="ru-RU"/>
        </w:rPr>
        <w:t>в</w:t>
      </w:r>
      <w:r w:rsidRPr="00D12FA7">
        <w:rPr>
          <w:lang w:val="ru-RU"/>
        </w:rPr>
        <w:t xml:space="preserve"> лично</w:t>
      </w:r>
      <w:r>
        <w:rPr>
          <w:lang w:val="ru-RU"/>
        </w:rPr>
        <w:t>м</w:t>
      </w:r>
      <w:r w:rsidRPr="00D12FA7">
        <w:rPr>
          <w:lang w:val="ru-RU"/>
        </w:rPr>
        <w:t xml:space="preserve"> </w:t>
      </w:r>
      <w:r>
        <w:rPr>
          <w:lang w:val="ru-RU"/>
        </w:rPr>
        <w:t>присутствии</w:t>
      </w:r>
      <w:r w:rsidRPr="00D12FA7">
        <w:rPr>
          <w:lang w:val="ru-RU"/>
        </w:rPr>
        <w:t xml:space="preserve"> </w:t>
      </w:r>
      <w:r>
        <w:rPr>
          <w:lang w:val="ru-RU"/>
        </w:rPr>
        <w:t>сторон</w:t>
      </w:r>
      <w:r w:rsidRPr="00D12FA7">
        <w:rPr>
          <w:lang w:val="ru-RU"/>
        </w:rPr>
        <w:t xml:space="preserve"> или </w:t>
      </w:r>
      <w:r>
        <w:rPr>
          <w:lang w:val="ru-RU"/>
        </w:rPr>
        <w:t>в</w:t>
      </w:r>
      <w:r w:rsidRPr="00D12FA7">
        <w:rPr>
          <w:lang w:val="ru-RU"/>
        </w:rPr>
        <w:t xml:space="preserve"> </w:t>
      </w:r>
      <w:r>
        <w:rPr>
          <w:lang w:val="ru-RU"/>
        </w:rPr>
        <w:t>виде</w:t>
      </w:r>
      <w:r w:rsidRPr="00D12FA7">
        <w:rPr>
          <w:lang w:val="ru-RU"/>
        </w:rPr>
        <w:t xml:space="preserve"> видеоконференции (например, </w:t>
      </w:r>
      <w:r>
        <w:rPr>
          <w:lang w:val="ru-RU"/>
        </w:rPr>
        <w:t>на</w:t>
      </w:r>
      <w:r w:rsidRPr="00D12FA7">
        <w:rPr>
          <w:lang w:val="ru-RU"/>
        </w:rPr>
        <w:t xml:space="preserve"> </w:t>
      </w:r>
      <w:r>
        <w:rPr>
          <w:lang w:val="ru-RU"/>
        </w:rPr>
        <w:t xml:space="preserve">платформе </w:t>
      </w:r>
      <w:r w:rsidRPr="00D12FA7">
        <w:t>Zoom</w:t>
      </w:r>
      <w:r w:rsidRPr="00D12FA7">
        <w:rPr>
          <w:lang w:val="ru-RU"/>
        </w:rPr>
        <w:t xml:space="preserve"> или </w:t>
      </w:r>
      <w:r w:rsidRPr="00D12FA7">
        <w:t>Webex</w:t>
      </w:r>
      <w:r w:rsidRPr="00D12FA7">
        <w:rPr>
          <w:lang w:val="ru-RU"/>
        </w:rPr>
        <w:t>).</w:t>
      </w:r>
      <w:r>
        <w:rPr>
          <w:lang w:val="ru-RU"/>
        </w:rPr>
        <w:t xml:space="preserve"> </w:t>
      </w:r>
    </w:p>
    <w:p w14:paraId="1E1DE81E" w14:textId="382BF181" w:rsidR="00A315B7" w:rsidRPr="00D12FA7" w:rsidRDefault="00D12FA7">
      <w:pPr>
        <w:rPr>
          <w:lang w:val="ru-RU"/>
        </w:rPr>
      </w:pPr>
      <w:r>
        <w:rPr>
          <w:b/>
          <w:bCs/>
          <w:u w:val="single"/>
          <w:lang w:val="ru-RU"/>
        </w:rPr>
        <w:t>Кто выбирает посредника</w:t>
      </w:r>
      <w:r w:rsidR="00A315B7" w:rsidRPr="00D12FA7">
        <w:rPr>
          <w:b/>
          <w:bCs/>
          <w:u w:val="single"/>
          <w:lang w:val="ru-RU"/>
        </w:rPr>
        <w:t>?</w:t>
      </w:r>
      <w:r w:rsidR="00A315B7" w:rsidRPr="00D12FA7">
        <w:rPr>
          <w:lang w:val="ru-RU"/>
        </w:rPr>
        <w:t xml:space="preserve"> </w:t>
      </w:r>
    </w:p>
    <w:p w14:paraId="5FA8964B" w14:textId="772E9F1F" w:rsidR="00A315B7" w:rsidRPr="00D12FA7" w:rsidRDefault="00D12FA7" w:rsidP="00C35EF7">
      <w:pPr>
        <w:rPr>
          <w:lang w:val="ru-RU"/>
        </w:rPr>
      </w:pPr>
      <w:r w:rsidRPr="00D12FA7">
        <w:rPr>
          <w:lang w:val="ru-RU"/>
        </w:rPr>
        <w:t>Некоторые суды предоставляют посредника в делах о взаимоотношениях арендодателя и аренд</w:t>
      </w:r>
      <w:r>
        <w:rPr>
          <w:lang w:val="ru-RU"/>
        </w:rPr>
        <w:t>атора</w:t>
      </w:r>
      <w:r w:rsidRPr="00D12FA7">
        <w:rPr>
          <w:lang w:val="ru-RU"/>
        </w:rPr>
        <w:t xml:space="preserve"> и в делах о мелких </w:t>
      </w:r>
      <w:r>
        <w:rPr>
          <w:lang w:val="ru-RU"/>
        </w:rPr>
        <w:t>тяжбах</w:t>
      </w:r>
      <w:r w:rsidRPr="00D12FA7">
        <w:rPr>
          <w:lang w:val="ru-RU"/>
        </w:rPr>
        <w:t>. Стороны также могут самостоятельно договориться о частном посреднике.</w:t>
      </w:r>
      <w:r w:rsidR="00A315B7" w:rsidRPr="00D12FA7">
        <w:rPr>
          <w:lang w:val="ru-RU"/>
        </w:rPr>
        <w:t xml:space="preserve"> </w:t>
      </w:r>
    </w:p>
    <w:p w14:paraId="6E502A5A" w14:textId="4E52761C" w:rsidR="00A315B7" w:rsidRDefault="00D12FA7">
      <w:r w:rsidRPr="00D12FA7">
        <w:rPr>
          <w:lang w:val="ru-RU"/>
        </w:rPr>
        <w:t>Другой вариант -</w:t>
      </w:r>
      <w:r>
        <w:rPr>
          <w:lang w:val="ru-RU"/>
        </w:rPr>
        <w:t>-</w:t>
      </w:r>
      <w:r w:rsidRPr="00D12FA7">
        <w:rPr>
          <w:lang w:val="ru-RU"/>
        </w:rPr>
        <w:t xml:space="preserve"> обратиться в Общественный центр разрешения споров (</w:t>
      </w:r>
      <w:r w:rsidRPr="00D12FA7">
        <w:t>CDRC</w:t>
      </w:r>
      <w:r w:rsidRPr="00D12FA7">
        <w:rPr>
          <w:lang w:val="ru-RU"/>
        </w:rPr>
        <w:t xml:space="preserve">). </w:t>
      </w:r>
      <w:r>
        <w:rPr>
          <w:lang w:val="ru-RU"/>
        </w:rPr>
        <w:t>Для его поиска</w:t>
      </w:r>
      <w:r w:rsidRPr="00D12FA7">
        <w:rPr>
          <w:lang w:val="ru-RU"/>
        </w:rPr>
        <w:t xml:space="preserve"> обратитесь в Орегонский офис по разрешению общественных споров | </w:t>
      </w:r>
      <w:r>
        <w:rPr>
          <w:lang w:val="ru-RU"/>
        </w:rPr>
        <w:t>ю</w:t>
      </w:r>
      <w:r w:rsidRPr="00D12FA7">
        <w:rPr>
          <w:lang w:val="ru-RU"/>
        </w:rPr>
        <w:t>ридическ</w:t>
      </w:r>
      <w:r>
        <w:rPr>
          <w:lang w:val="ru-RU"/>
        </w:rPr>
        <w:t>ий</w:t>
      </w:r>
      <w:r w:rsidRPr="00D12FA7">
        <w:rPr>
          <w:lang w:val="ru-RU"/>
        </w:rPr>
        <w:t xml:space="preserve"> </w:t>
      </w:r>
      <w:r>
        <w:rPr>
          <w:lang w:val="ru-RU"/>
        </w:rPr>
        <w:t>факультет</w:t>
      </w:r>
      <w:r w:rsidRPr="00D12FA7">
        <w:rPr>
          <w:lang w:val="ru-RU"/>
        </w:rPr>
        <w:t xml:space="preserve"> (</w:t>
      </w:r>
      <w:r w:rsidRPr="00D12FA7">
        <w:t>uoregon</w:t>
      </w:r>
      <w:r w:rsidRPr="00D12FA7">
        <w:rPr>
          <w:lang w:val="ru-RU"/>
        </w:rPr>
        <w:t>.</w:t>
      </w:r>
      <w:r w:rsidRPr="00D12FA7">
        <w:t>edu</w:t>
      </w:r>
      <w:r w:rsidRPr="00D12FA7">
        <w:rPr>
          <w:lang w:val="ru-RU"/>
        </w:rPr>
        <w:t>).</w:t>
      </w:r>
      <w:r>
        <w:rPr>
          <w:lang w:val="ru-RU"/>
        </w:rPr>
        <w:t xml:space="preserve"> </w:t>
      </w:r>
    </w:p>
    <w:p w14:paraId="4C6D905F" w14:textId="2771060D" w:rsidR="00757415" w:rsidRDefault="00D12FA7">
      <w:r w:rsidRPr="00D12FA7">
        <w:t xml:space="preserve">Вы также можете найти частных посредников, используя эти ресурсы: </w:t>
      </w:r>
    </w:p>
    <w:p w14:paraId="007DFFAD" w14:textId="465CFED1" w:rsidR="00757415" w:rsidRPr="00D12FA7" w:rsidRDefault="00D12FA7" w:rsidP="002B31DC">
      <w:pPr>
        <w:pStyle w:val="ListParagraph"/>
        <w:numPr>
          <w:ilvl w:val="0"/>
          <w:numId w:val="5"/>
        </w:numPr>
        <w:rPr>
          <w:lang w:val="ru-RU"/>
        </w:rPr>
      </w:pPr>
      <w:r w:rsidRPr="00D12FA7">
        <w:rPr>
          <w:lang w:val="ru-RU"/>
        </w:rPr>
        <w:t xml:space="preserve">Ассоциация </w:t>
      </w:r>
      <w:r>
        <w:rPr>
          <w:lang w:val="ru-RU"/>
        </w:rPr>
        <w:t>посредников</w:t>
      </w:r>
      <w:r w:rsidRPr="00D12FA7">
        <w:rPr>
          <w:lang w:val="ru-RU"/>
        </w:rPr>
        <w:t xml:space="preserve"> штата Орегон – Найдите </w:t>
      </w:r>
      <w:r>
        <w:rPr>
          <w:lang w:val="ru-RU"/>
        </w:rPr>
        <w:t>посредник</w:t>
      </w:r>
      <w:r w:rsidRPr="00D12FA7">
        <w:rPr>
          <w:lang w:val="ru-RU"/>
        </w:rPr>
        <w:t xml:space="preserve">а: </w:t>
      </w:r>
      <w:hyperlink r:id="rId11" w:history="1">
        <w:r w:rsidR="00175CA7" w:rsidRPr="003064BC">
          <w:rPr>
            <w:rStyle w:val="Hyperlink"/>
          </w:rPr>
          <w:t>https</w:t>
        </w:r>
        <w:r w:rsidR="00175CA7" w:rsidRPr="00D12FA7">
          <w:rPr>
            <w:rStyle w:val="Hyperlink"/>
            <w:lang w:val="ru-RU"/>
          </w:rPr>
          <w:t>://</w:t>
        </w:r>
        <w:r w:rsidR="00175CA7" w:rsidRPr="003064BC">
          <w:rPr>
            <w:rStyle w:val="Hyperlink"/>
          </w:rPr>
          <w:t>ormediation</w:t>
        </w:r>
        <w:r w:rsidR="00175CA7" w:rsidRPr="00D12FA7">
          <w:rPr>
            <w:rStyle w:val="Hyperlink"/>
            <w:lang w:val="ru-RU"/>
          </w:rPr>
          <w:t>.</w:t>
        </w:r>
        <w:r w:rsidR="00175CA7" w:rsidRPr="003064BC">
          <w:rPr>
            <w:rStyle w:val="Hyperlink"/>
          </w:rPr>
          <w:t>org</w:t>
        </w:r>
      </w:hyperlink>
    </w:p>
    <w:p w14:paraId="6A987757" w14:textId="6844B7A7" w:rsidR="00A315B7" w:rsidRPr="00BC610C" w:rsidRDefault="00BC610C" w:rsidP="002B31DC">
      <w:pPr>
        <w:pStyle w:val="ListParagraph"/>
        <w:numPr>
          <w:ilvl w:val="0"/>
          <w:numId w:val="5"/>
        </w:numPr>
        <w:rPr>
          <w:lang w:val="ru-RU"/>
        </w:rPr>
      </w:pPr>
      <w:r w:rsidRPr="00BC610C">
        <w:rPr>
          <w:lang w:val="ru-RU"/>
        </w:rPr>
        <w:t xml:space="preserve">Инструмент поиска посредника по адресу </w:t>
      </w:r>
      <w:r w:rsidRPr="00BC610C">
        <w:t>Mediate</w:t>
      </w:r>
      <w:r w:rsidR="00A315B7" w:rsidRPr="00BC610C">
        <w:rPr>
          <w:lang w:val="ru-RU"/>
        </w:rPr>
        <w:t xml:space="preserve">: </w:t>
      </w:r>
      <w:hyperlink r:id="rId12" w:history="1">
        <w:r w:rsidR="00A315B7" w:rsidRPr="0055208B">
          <w:rPr>
            <w:rStyle w:val="Hyperlink"/>
          </w:rPr>
          <w:t>https</w:t>
        </w:r>
        <w:r w:rsidR="00A315B7" w:rsidRPr="00BC610C">
          <w:rPr>
            <w:rStyle w:val="Hyperlink"/>
            <w:lang w:val="ru-RU"/>
          </w:rPr>
          <w:t>://</w:t>
        </w:r>
        <w:r w:rsidR="00A315B7" w:rsidRPr="0055208B">
          <w:rPr>
            <w:rStyle w:val="Hyperlink"/>
          </w:rPr>
          <w:t>mediate</w:t>
        </w:r>
        <w:r w:rsidR="00A315B7" w:rsidRPr="00BC610C">
          <w:rPr>
            <w:rStyle w:val="Hyperlink"/>
            <w:lang w:val="ru-RU"/>
          </w:rPr>
          <w:t>.</w:t>
        </w:r>
        <w:r w:rsidR="00A315B7" w:rsidRPr="0055208B">
          <w:rPr>
            <w:rStyle w:val="Hyperlink"/>
          </w:rPr>
          <w:t>com</w:t>
        </w:r>
      </w:hyperlink>
    </w:p>
    <w:p w14:paraId="2EA82000" w14:textId="5CA91CC5" w:rsidR="00A315B7" w:rsidRPr="00BC610C" w:rsidRDefault="00BC610C">
      <w:pPr>
        <w:rPr>
          <w:lang w:val="ru-RU"/>
        </w:rPr>
      </w:pPr>
      <w:r w:rsidRPr="00BC610C">
        <w:rPr>
          <w:b/>
          <w:bCs/>
          <w:u w:val="single"/>
          <w:lang w:val="ru-RU"/>
        </w:rPr>
        <w:t xml:space="preserve">Сколько стоит </w:t>
      </w:r>
      <w:r>
        <w:rPr>
          <w:b/>
          <w:bCs/>
          <w:u w:val="single"/>
          <w:lang w:val="ru-RU"/>
        </w:rPr>
        <w:t xml:space="preserve">процедура </w:t>
      </w:r>
      <w:r w:rsidRPr="00BC610C">
        <w:rPr>
          <w:b/>
          <w:bCs/>
          <w:u w:val="single"/>
          <w:lang w:val="ru-RU"/>
        </w:rPr>
        <w:t>посредничеств</w:t>
      </w:r>
      <w:r>
        <w:rPr>
          <w:b/>
          <w:bCs/>
          <w:u w:val="single"/>
          <w:lang w:val="ru-RU"/>
        </w:rPr>
        <w:t>а</w:t>
      </w:r>
      <w:r w:rsidRPr="00BC610C">
        <w:rPr>
          <w:b/>
          <w:bCs/>
          <w:u w:val="single"/>
          <w:lang w:val="ru-RU"/>
        </w:rPr>
        <w:t>?</w:t>
      </w:r>
      <w:r w:rsidR="00A315B7" w:rsidRPr="00BC610C">
        <w:rPr>
          <w:lang w:val="ru-RU"/>
        </w:rPr>
        <w:t xml:space="preserve"> </w:t>
      </w:r>
    </w:p>
    <w:p w14:paraId="6F34588F" w14:textId="0E48A115" w:rsidR="00A315B7" w:rsidRDefault="00BC610C">
      <w:r w:rsidRPr="00BC610C">
        <w:rPr>
          <w:lang w:val="ru-RU"/>
        </w:rPr>
        <w:t>Некоторые суды предлагают бесплатные посреднические услуги при рассмотрении дел о взаимоотношениях арендодателя и аренд</w:t>
      </w:r>
      <w:r>
        <w:rPr>
          <w:lang w:val="ru-RU"/>
        </w:rPr>
        <w:t>атора</w:t>
      </w:r>
      <w:r w:rsidRPr="00BC610C">
        <w:rPr>
          <w:lang w:val="ru-RU"/>
        </w:rPr>
        <w:t xml:space="preserve"> и мелких </w:t>
      </w:r>
      <w:r>
        <w:rPr>
          <w:lang w:val="ru-RU"/>
        </w:rPr>
        <w:t>тяжба</w:t>
      </w:r>
      <w:r w:rsidRPr="00BC610C">
        <w:rPr>
          <w:lang w:val="ru-RU"/>
        </w:rPr>
        <w:t xml:space="preserve">х. В противном случае стоимость услуг посредника варьируется. Частные посредники обычно взимают почасовую оплату. </w:t>
      </w:r>
      <w:r>
        <w:rPr>
          <w:lang w:val="ru-RU"/>
        </w:rPr>
        <w:t>Услуги посредника в о</w:t>
      </w:r>
      <w:r w:rsidRPr="00BC610C">
        <w:rPr>
          <w:lang w:val="ru-RU"/>
        </w:rPr>
        <w:t>бщественны</w:t>
      </w:r>
      <w:r>
        <w:rPr>
          <w:lang w:val="ru-RU"/>
        </w:rPr>
        <w:t>х</w:t>
      </w:r>
      <w:r w:rsidRPr="00BC610C">
        <w:rPr>
          <w:lang w:val="ru-RU"/>
        </w:rPr>
        <w:t xml:space="preserve"> центр</w:t>
      </w:r>
      <w:r>
        <w:rPr>
          <w:lang w:val="ru-RU"/>
        </w:rPr>
        <w:t>ах</w:t>
      </w:r>
      <w:r w:rsidRPr="00BC610C">
        <w:rPr>
          <w:lang w:val="ru-RU"/>
        </w:rPr>
        <w:t xml:space="preserve"> разрешения споров (</w:t>
      </w:r>
      <w:r w:rsidRPr="00BC610C">
        <w:t>CDRC</w:t>
      </w:r>
      <w:r w:rsidRPr="00BC610C">
        <w:rPr>
          <w:lang w:val="ru-RU"/>
        </w:rPr>
        <w:t xml:space="preserve">) могут быть дешевле. </w:t>
      </w:r>
    </w:p>
    <w:p w14:paraId="5B777C3B" w14:textId="66301EFE" w:rsidR="00A315B7" w:rsidRPr="00BC610C" w:rsidRDefault="00BC610C">
      <w:pPr>
        <w:rPr>
          <w:lang w:val="ru-RU"/>
        </w:rPr>
      </w:pPr>
      <w:r w:rsidRPr="00BC610C">
        <w:rPr>
          <w:b/>
          <w:bCs/>
          <w:u w:val="single"/>
          <w:lang w:val="ru-RU"/>
        </w:rPr>
        <w:t xml:space="preserve">Могу ли я нанять переводчика для </w:t>
      </w:r>
      <w:r>
        <w:rPr>
          <w:b/>
          <w:bCs/>
          <w:u w:val="single"/>
          <w:lang w:val="ru-RU"/>
        </w:rPr>
        <w:t>участия в процедуре посредничества</w:t>
      </w:r>
      <w:r w:rsidRPr="00BC610C">
        <w:rPr>
          <w:b/>
          <w:bCs/>
          <w:u w:val="single"/>
          <w:lang w:val="ru-RU"/>
        </w:rPr>
        <w:t>?</w:t>
      </w:r>
      <w:r>
        <w:rPr>
          <w:b/>
          <w:bCs/>
          <w:u w:val="single"/>
          <w:lang w:val="ru-RU"/>
        </w:rPr>
        <w:t xml:space="preserve"> </w:t>
      </w:r>
    </w:p>
    <w:p w14:paraId="787E20F9" w14:textId="4F204D32" w:rsidR="00A315B7" w:rsidRDefault="00BC610C">
      <w:r w:rsidRPr="00BC610C">
        <w:rPr>
          <w:lang w:val="ru-RU"/>
        </w:rPr>
        <w:t xml:space="preserve">Если суд направляет дело на </w:t>
      </w:r>
      <w:r>
        <w:rPr>
          <w:lang w:val="ru-RU"/>
        </w:rPr>
        <w:t>урегулирование при участии посредника</w:t>
      </w:r>
      <w:r w:rsidRPr="00BC610C">
        <w:rPr>
          <w:lang w:val="ru-RU"/>
        </w:rPr>
        <w:t>, переводчики предоставляются бесплатно для л</w:t>
      </w:r>
      <w:r>
        <w:rPr>
          <w:lang w:val="ru-RU"/>
        </w:rPr>
        <w:t>иц</w:t>
      </w:r>
      <w:r w:rsidRPr="00BC610C">
        <w:rPr>
          <w:lang w:val="ru-RU"/>
        </w:rPr>
        <w:t xml:space="preserve"> с ограниченным</w:t>
      </w:r>
      <w:r>
        <w:rPr>
          <w:lang w:val="ru-RU"/>
        </w:rPr>
        <w:t>и</w:t>
      </w:r>
      <w:r w:rsidRPr="00BC610C">
        <w:rPr>
          <w:lang w:val="ru-RU"/>
        </w:rPr>
        <w:t xml:space="preserve"> </w:t>
      </w:r>
      <w:r>
        <w:rPr>
          <w:lang w:val="ru-RU"/>
        </w:rPr>
        <w:t>навыками владения</w:t>
      </w:r>
      <w:r w:rsidRPr="00BC610C">
        <w:rPr>
          <w:lang w:val="ru-RU"/>
        </w:rPr>
        <w:t xml:space="preserve"> английск</w:t>
      </w:r>
      <w:r>
        <w:rPr>
          <w:lang w:val="ru-RU"/>
        </w:rPr>
        <w:t>им</w:t>
      </w:r>
      <w:r w:rsidRPr="00BC610C">
        <w:rPr>
          <w:lang w:val="ru-RU"/>
        </w:rPr>
        <w:t xml:space="preserve"> язык</w:t>
      </w:r>
      <w:r>
        <w:rPr>
          <w:lang w:val="ru-RU"/>
        </w:rPr>
        <w:t>ом</w:t>
      </w:r>
      <w:r w:rsidRPr="00BC610C">
        <w:rPr>
          <w:lang w:val="ru-RU"/>
        </w:rPr>
        <w:t>, а также для глухих (</w:t>
      </w:r>
      <w:r w:rsidRPr="00BC610C">
        <w:t>ASL</w:t>
      </w:r>
      <w:r w:rsidRPr="00BC610C">
        <w:rPr>
          <w:lang w:val="ru-RU"/>
        </w:rPr>
        <w:t xml:space="preserve">) или слабослышащих. Пожалуйста, сообщите своему </w:t>
      </w:r>
      <w:r>
        <w:rPr>
          <w:lang w:val="ru-RU"/>
        </w:rPr>
        <w:t>посреднику</w:t>
      </w:r>
      <w:r w:rsidRPr="00BC610C">
        <w:rPr>
          <w:lang w:val="ru-RU"/>
        </w:rPr>
        <w:t xml:space="preserve"> или суду, что вам понадобится переводчик, до начала судебного заседания или конференции по </w:t>
      </w:r>
      <w:r>
        <w:rPr>
          <w:lang w:val="ru-RU"/>
        </w:rPr>
        <w:t>урегулированию дела при участии посредника</w:t>
      </w:r>
      <w:r w:rsidRPr="00BC610C">
        <w:rPr>
          <w:lang w:val="ru-RU"/>
        </w:rPr>
        <w:t>.</w:t>
      </w:r>
      <w:r>
        <w:rPr>
          <w:lang w:val="ru-RU"/>
        </w:rPr>
        <w:t xml:space="preserve"> </w:t>
      </w:r>
    </w:p>
    <w:p w14:paraId="4D2F7552" w14:textId="0C44B0B4" w:rsidR="00A315B7" w:rsidRPr="00BC610C" w:rsidRDefault="00BC610C">
      <w:pPr>
        <w:rPr>
          <w:lang w:val="ru-RU"/>
        </w:rPr>
      </w:pPr>
      <w:r w:rsidRPr="00BC610C">
        <w:rPr>
          <w:b/>
          <w:bCs/>
          <w:u w:val="single"/>
          <w:lang w:val="ru-RU"/>
        </w:rPr>
        <w:t xml:space="preserve">Как мне передать свое дело на </w:t>
      </w:r>
      <w:r>
        <w:rPr>
          <w:b/>
          <w:bCs/>
          <w:u w:val="single"/>
          <w:lang w:val="ru-RU"/>
        </w:rPr>
        <w:t>урегулирования с участием посредника</w:t>
      </w:r>
      <w:r w:rsidRPr="00BC610C">
        <w:rPr>
          <w:b/>
          <w:bCs/>
          <w:u w:val="single"/>
          <w:lang w:val="ru-RU"/>
        </w:rPr>
        <w:t>?</w:t>
      </w:r>
      <w:r w:rsidR="00A315B7" w:rsidRPr="00BC610C">
        <w:rPr>
          <w:lang w:val="ru-RU"/>
        </w:rPr>
        <w:t xml:space="preserve"> </w:t>
      </w:r>
    </w:p>
    <w:p w14:paraId="1B36BC05" w14:textId="4255F3DA" w:rsidR="00A315B7" w:rsidRPr="00BC610C" w:rsidRDefault="00BC610C" w:rsidP="00175CA7">
      <w:pPr>
        <w:pStyle w:val="ListParagraph"/>
        <w:numPr>
          <w:ilvl w:val="0"/>
          <w:numId w:val="6"/>
        </w:numPr>
        <w:rPr>
          <w:lang w:val="ru-RU"/>
        </w:rPr>
      </w:pPr>
      <w:r w:rsidRPr="00BC610C">
        <w:rPr>
          <w:lang w:val="ru-RU"/>
        </w:rPr>
        <w:t xml:space="preserve">Суд может передать ваше дело на </w:t>
      </w:r>
      <w:r>
        <w:rPr>
          <w:lang w:val="ru-RU"/>
        </w:rPr>
        <w:t>урегулирование при участии посредника</w:t>
      </w:r>
      <w:r w:rsidRPr="00BC610C">
        <w:rPr>
          <w:lang w:val="ru-RU"/>
        </w:rPr>
        <w:t xml:space="preserve"> без вашей просьбы.</w:t>
      </w:r>
      <w:r w:rsidR="00A315B7" w:rsidRPr="00BC610C">
        <w:rPr>
          <w:lang w:val="ru-RU"/>
        </w:rPr>
        <w:t xml:space="preserve"> </w:t>
      </w:r>
    </w:p>
    <w:p w14:paraId="79A44879" w14:textId="73D79864" w:rsidR="00A315B7" w:rsidRPr="00BC610C" w:rsidRDefault="00BC610C" w:rsidP="00175CA7">
      <w:pPr>
        <w:pStyle w:val="ListParagraph"/>
        <w:numPr>
          <w:ilvl w:val="0"/>
          <w:numId w:val="6"/>
        </w:numPr>
        <w:rPr>
          <w:lang w:val="ru-RU"/>
        </w:rPr>
      </w:pPr>
      <w:r w:rsidRPr="00BC610C">
        <w:rPr>
          <w:lang w:val="ru-RU"/>
        </w:rPr>
        <w:t xml:space="preserve">Вы также можете попросить суд направить </w:t>
      </w:r>
      <w:r>
        <w:rPr>
          <w:lang w:val="ru-RU"/>
        </w:rPr>
        <w:t>с</w:t>
      </w:r>
      <w:r w:rsidRPr="00BC610C">
        <w:rPr>
          <w:lang w:val="ru-RU"/>
        </w:rPr>
        <w:t>в</w:t>
      </w:r>
      <w:r>
        <w:rPr>
          <w:lang w:val="ru-RU"/>
        </w:rPr>
        <w:t>о</w:t>
      </w:r>
      <w:r w:rsidRPr="00BC610C">
        <w:rPr>
          <w:lang w:val="ru-RU"/>
        </w:rPr>
        <w:t xml:space="preserve">е дело на </w:t>
      </w:r>
      <w:r>
        <w:rPr>
          <w:lang w:val="ru-RU"/>
        </w:rPr>
        <w:t>урегулирование при участии посредника</w:t>
      </w:r>
      <w:r w:rsidRPr="00BC610C">
        <w:rPr>
          <w:lang w:val="ru-RU"/>
        </w:rPr>
        <w:t xml:space="preserve">, подав заявление о проведении </w:t>
      </w:r>
      <w:r w:rsidR="00FC27D3">
        <w:rPr>
          <w:lang w:val="ru-RU"/>
        </w:rPr>
        <w:t>процедуры посредничества</w:t>
      </w:r>
      <w:r w:rsidRPr="00BC610C">
        <w:rPr>
          <w:lang w:val="ru-RU"/>
        </w:rPr>
        <w:t xml:space="preserve"> (бланки </w:t>
      </w:r>
      <w:r w:rsidR="00FC27D3">
        <w:rPr>
          <w:lang w:val="ru-RU"/>
        </w:rPr>
        <w:t xml:space="preserve">запроса </w:t>
      </w:r>
      <w:r w:rsidRPr="00BC610C">
        <w:rPr>
          <w:lang w:val="ru-RU"/>
        </w:rPr>
        <w:t xml:space="preserve">можно найти в </w:t>
      </w:r>
      <w:r w:rsidR="00FC27D3">
        <w:rPr>
          <w:lang w:val="ru-RU"/>
        </w:rPr>
        <w:t>с</w:t>
      </w:r>
      <w:r w:rsidRPr="00BC610C">
        <w:rPr>
          <w:lang w:val="ru-RU"/>
        </w:rPr>
        <w:t>в</w:t>
      </w:r>
      <w:r w:rsidR="00FC27D3">
        <w:rPr>
          <w:lang w:val="ru-RU"/>
        </w:rPr>
        <w:t>о</w:t>
      </w:r>
      <w:r w:rsidRPr="00BC610C">
        <w:rPr>
          <w:lang w:val="ru-RU"/>
        </w:rPr>
        <w:t>ем местном суде).</w:t>
      </w:r>
      <w:r w:rsidR="00A315B7" w:rsidRPr="00BC610C">
        <w:rPr>
          <w:lang w:val="ru-RU"/>
        </w:rPr>
        <w:t xml:space="preserve"> </w:t>
      </w:r>
    </w:p>
    <w:p w14:paraId="63AEBF87" w14:textId="53A71385" w:rsidR="00A315B7" w:rsidRPr="00FC27D3" w:rsidRDefault="00FC27D3" w:rsidP="00175CA7">
      <w:pPr>
        <w:pStyle w:val="ListParagraph"/>
        <w:numPr>
          <w:ilvl w:val="0"/>
          <w:numId w:val="6"/>
        </w:numPr>
        <w:rPr>
          <w:lang w:val="ru-RU"/>
        </w:rPr>
      </w:pPr>
      <w:r w:rsidRPr="00FC27D3">
        <w:rPr>
          <w:lang w:val="ru-RU"/>
        </w:rPr>
        <w:t xml:space="preserve">Вы можете поговорить с другим </w:t>
      </w:r>
      <w:r>
        <w:rPr>
          <w:lang w:val="ru-RU"/>
        </w:rPr>
        <w:t>лиц</w:t>
      </w:r>
      <w:r w:rsidRPr="00FC27D3">
        <w:rPr>
          <w:lang w:val="ru-RU"/>
        </w:rPr>
        <w:t>ом напрямую и договориться о</w:t>
      </w:r>
      <w:r>
        <w:rPr>
          <w:lang w:val="ru-RU"/>
        </w:rPr>
        <w:t>б</w:t>
      </w:r>
      <w:r w:rsidRPr="00FC27D3">
        <w:rPr>
          <w:lang w:val="ru-RU"/>
        </w:rPr>
        <w:t xml:space="preserve"> </w:t>
      </w:r>
      <w:r>
        <w:rPr>
          <w:lang w:val="ru-RU"/>
        </w:rPr>
        <w:t>урегулировании дела с участием посредника</w:t>
      </w:r>
      <w:r w:rsidRPr="00FC27D3">
        <w:rPr>
          <w:lang w:val="ru-RU"/>
        </w:rPr>
        <w:t xml:space="preserve">. Если вы решите работать с частным </w:t>
      </w:r>
      <w:r>
        <w:rPr>
          <w:lang w:val="ru-RU"/>
        </w:rPr>
        <w:t>посредник</w:t>
      </w:r>
      <w:r w:rsidRPr="00FC27D3">
        <w:rPr>
          <w:lang w:val="ru-RU"/>
        </w:rPr>
        <w:t xml:space="preserve">ом, свяжитесь с ним напрямую, чтобы </w:t>
      </w:r>
      <w:r>
        <w:rPr>
          <w:lang w:val="ru-RU"/>
        </w:rPr>
        <w:t>получить дополнительную информацию</w:t>
      </w:r>
      <w:r w:rsidRPr="00FC27D3">
        <w:rPr>
          <w:lang w:val="ru-RU"/>
        </w:rPr>
        <w:t xml:space="preserve"> о процедуре </w:t>
      </w:r>
      <w:r>
        <w:rPr>
          <w:lang w:val="ru-RU"/>
        </w:rPr>
        <w:t>посредничества.</w:t>
      </w:r>
      <w:r w:rsidR="00A315B7" w:rsidRPr="00FC27D3">
        <w:rPr>
          <w:lang w:val="ru-RU"/>
        </w:rPr>
        <w:t xml:space="preserve"> </w:t>
      </w:r>
    </w:p>
    <w:p w14:paraId="7890531E" w14:textId="54964E52" w:rsidR="00C35EF7" w:rsidRPr="00FC27D3" w:rsidRDefault="00FC27D3">
      <w:r w:rsidRPr="00FC27D3">
        <w:rPr>
          <w:b/>
          <w:bCs/>
          <w:u w:val="single"/>
          <w:lang w:val="ru-RU"/>
        </w:rPr>
        <w:lastRenderedPageBreak/>
        <w:t xml:space="preserve">Мое дело передается в арбитраж: </w:t>
      </w:r>
      <w:r w:rsidRPr="00FC27D3">
        <w:rPr>
          <w:u w:val="single"/>
          <w:lang w:val="ru-RU"/>
        </w:rPr>
        <w:t xml:space="preserve">могу ли я вместо этого урегулировать дело с участием посредника? </w:t>
      </w:r>
    </w:p>
    <w:p w14:paraId="3836A3FB" w14:textId="50D984AA" w:rsidR="00310043" w:rsidRDefault="00FC27D3">
      <w:r w:rsidRPr="00FC27D3">
        <w:rPr>
          <w:lang w:val="ru-RU"/>
        </w:rPr>
        <w:t xml:space="preserve">Да, некоторые суды имеют установленную программу </w:t>
      </w:r>
      <w:r>
        <w:rPr>
          <w:lang w:val="ru-RU"/>
        </w:rPr>
        <w:t>урегулирования споров с участием посредника</w:t>
      </w:r>
      <w:r w:rsidRPr="00FC27D3">
        <w:rPr>
          <w:lang w:val="ru-RU"/>
        </w:rPr>
        <w:t xml:space="preserve"> и могут направить вас к </w:t>
      </w:r>
      <w:r>
        <w:rPr>
          <w:lang w:val="ru-RU"/>
        </w:rPr>
        <w:t>посредник</w:t>
      </w:r>
      <w:r w:rsidRPr="00FC27D3">
        <w:rPr>
          <w:lang w:val="ru-RU"/>
        </w:rPr>
        <w:t xml:space="preserve">у. В этих </w:t>
      </w:r>
      <w:r>
        <w:rPr>
          <w:lang w:val="ru-RU"/>
        </w:rPr>
        <w:t>округах</w:t>
      </w:r>
      <w:r w:rsidRPr="00FC27D3">
        <w:rPr>
          <w:lang w:val="ru-RU"/>
        </w:rPr>
        <w:t xml:space="preserve"> арбитраж не требуется, если стороны не пришли к согласию </w:t>
      </w:r>
      <w:r>
        <w:rPr>
          <w:lang w:val="ru-RU"/>
        </w:rPr>
        <w:t>в</w:t>
      </w:r>
      <w:r w:rsidRPr="00FC27D3">
        <w:rPr>
          <w:lang w:val="ru-RU"/>
        </w:rPr>
        <w:t xml:space="preserve"> результат</w:t>
      </w:r>
      <w:r>
        <w:rPr>
          <w:lang w:val="ru-RU"/>
        </w:rPr>
        <w:t>е</w:t>
      </w:r>
      <w:r w:rsidRPr="00FC27D3">
        <w:rPr>
          <w:lang w:val="ru-RU"/>
        </w:rPr>
        <w:t xml:space="preserve"> </w:t>
      </w:r>
      <w:r>
        <w:rPr>
          <w:lang w:val="ru-RU"/>
        </w:rPr>
        <w:t>процедуры посредничества</w:t>
      </w:r>
      <w:r w:rsidRPr="00FC27D3">
        <w:rPr>
          <w:lang w:val="ru-RU"/>
        </w:rPr>
        <w:t>. Вместо этого они направляются к судье для дальнейшего рассмотрения дела.</w:t>
      </w:r>
      <w:r>
        <w:rPr>
          <w:lang w:val="ru-RU"/>
        </w:rPr>
        <w:t xml:space="preserve"> </w:t>
      </w:r>
    </w:p>
    <w:p w14:paraId="557E7608" w14:textId="6ED728A5" w:rsidR="00310043" w:rsidRPr="00864840" w:rsidRDefault="00864840">
      <w:pPr>
        <w:rPr>
          <w:lang w:val="ru-RU"/>
        </w:rPr>
      </w:pPr>
      <w:r w:rsidRPr="00864840">
        <w:rPr>
          <w:lang w:val="ru-RU"/>
        </w:rPr>
        <w:t xml:space="preserve">Если в вашем суде нет программы </w:t>
      </w:r>
      <w:r>
        <w:rPr>
          <w:lang w:val="ru-RU"/>
        </w:rPr>
        <w:t>урегулирования споров с участием посредника</w:t>
      </w:r>
      <w:r w:rsidRPr="00864840">
        <w:rPr>
          <w:lang w:val="ru-RU"/>
        </w:rPr>
        <w:t xml:space="preserve">, стороны все равно могут обратиться к частному посреднику, но им может потребоваться участие в арбитражном разбирательстве, если они не смогут </w:t>
      </w:r>
      <w:r>
        <w:rPr>
          <w:lang w:val="ru-RU"/>
        </w:rPr>
        <w:t>достичь согласия</w:t>
      </w:r>
      <w:r w:rsidRPr="00864840">
        <w:rPr>
          <w:lang w:val="ru-RU"/>
        </w:rPr>
        <w:t>.</w:t>
      </w:r>
      <w:r>
        <w:rPr>
          <w:lang w:val="ru-RU"/>
        </w:rPr>
        <w:t xml:space="preserve"> </w:t>
      </w:r>
    </w:p>
    <w:sectPr w:rsidR="00310043" w:rsidRPr="0086484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281" w14:textId="77777777" w:rsidR="00B05A64" w:rsidRDefault="00B05A64" w:rsidP="001444C5">
      <w:pPr>
        <w:spacing w:after="0" w:line="240" w:lineRule="auto"/>
      </w:pPr>
      <w:r>
        <w:separator/>
      </w:r>
    </w:p>
  </w:endnote>
  <w:endnote w:type="continuationSeparator" w:id="0">
    <w:p w14:paraId="5459894A" w14:textId="77777777" w:rsidR="00B05A64" w:rsidRDefault="00B05A64" w:rsidP="0014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4BE5" w14:textId="06CA9B70" w:rsidR="001444C5" w:rsidRDefault="5B991568" w:rsidP="5B991568">
    <w:pPr>
      <w:pStyle w:val="Footer"/>
      <w:jc w:val="both"/>
    </w:pPr>
    <w:r>
      <w:t>Oregon Judicial Department</w:t>
    </w:r>
    <w:r w:rsidR="001444C5">
      <w:tab/>
    </w:r>
    <w:r>
      <w:t xml:space="preserve">                                                                                August 2024</w:t>
    </w:r>
  </w:p>
  <w:p w14:paraId="693BE1AB" w14:textId="77777777" w:rsidR="001444C5" w:rsidRDefault="00144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E2FC" w14:textId="77777777" w:rsidR="00B05A64" w:rsidRDefault="00B05A64" w:rsidP="001444C5">
      <w:pPr>
        <w:spacing w:after="0" w:line="240" w:lineRule="auto"/>
      </w:pPr>
      <w:r>
        <w:separator/>
      </w:r>
    </w:p>
  </w:footnote>
  <w:footnote w:type="continuationSeparator" w:id="0">
    <w:p w14:paraId="72F827DD" w14:textId="77777777" w:rsidR="00B05A64" w:rsidRDefault="00B05A64" w:rsidP="0014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2433" w14:textId="2489789B" w:rsidR="001444C5" w:rsidRDefault="007221F8" w:rsidP="001444C5">
    <w:pPr>
      <w:pStyle w:val="NormalWeb"/>
    </w:pPr>
    <w:r>
      <w:rPr>
        <w:noProof/>
      </w:rPr>
      <w:drawing>
        <wp:anchor distT="0" distB="0" distL="0" distR="0" simplePos="0" relativeHeight="251659264" behindDoc="0" locked="0" layoutInCell="1" allowOverlap="1" wp14:anchorId="48E4AA3D" wp14:editId="05DDA35C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307750" cy="309564"/>
          <wp:effectExtent l="0" t="0" r="0" b="0"/>
          <wp:wrapNone/>
          <wp:docPr id="1" name="image1.png" descr="This is the Oregon Judicial Department logo with the words &quot;Oregon Courts, Oregon Judicial Department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is is the Oregon Judicial Department logo with the words &quot;Oregon Courts, Oregon Judicial Department&quot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750" cy="309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68374" w14:textId="77777777" w:rsidR="001444C5" w:rsidRDefault="00144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876"/>
    <w:multiLevelType w:val="hybridMultilevel"/>
    <w:tmpl w:val="5A48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522"/>
    <w:multiLevelType w:val="hybridMultilevel"/>
    <w:tmpl w:val="B9D6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E21"/>
    <w:multiLevelType w:val="hybridMultilevel"/>
    <w:tmpl w:val="BF68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5116"/>
    <w:multiLevelType w:val="hybridMultilevel"/>
    <w:tmpl w:val="B37E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2D8B"/>
    <w:multiLevelType w:val="hybridMultilevel"/>
    <w:tmpl w:val="28E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972"/>
    <w:multiLevelType w:val="hybridMultilevel"/>
    <w:tmpl w:val="BAE4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3467">
    <w:abstractNumId w:val="4"/>
  </w:num>
  <w:num w:numId="2" w16cid:durableId="1227228937">
    <w:abstractNumId w:val="1"/>
  </w:num>
  <w:num w:numId="3" w16cid:durableId="8070627">
    <w:abstractNumId w:val="2"/>
  </w:num>
  <w:num w:numId="4" w16cid:durableId="1260287727">
    <w:abstractNumId w:val="0"/>
  </w:num>
  <w:num w:numId="5" w16cid:durableId="458452254">
    <w:abstractNumId w:val="5"/>
  </w:num>
  <w:num w:numId="6" w16cid:durableId="9582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7"/>
    <w:rsid w:val="000103FC"/>
    <w:rsid w:val="00032C0D"/>
    <w:rsid w:val="00056522"/>
    <w:rsid w:val="000E7C93"/>
    <w:rsid w:val="001337B3"/>
    <w:rsid w:val="001444C5"/>
    <w:rsid w:val="00175CA7"/>
    <w:rsid w:val="001F36E4"/>
    <w:rsid w:val="002B31DC"/>
    <w:rsid w:val="002E7107"/>
    <w:rsid w:val="0030086B"/>
    <w:rsid w:val="00310043"/>
    <w:rsid w:val="00310AF7"/>
    <w:rsid w:val="0033002A"/>
    <w:rsid w:val="00487A3C"/>
    <w:rsid w:val="006112C7"/>
    <w:rsid w:val="007221F8"/>
    <w:rsid w:val="00757415"/>
    <w:rsid w:val="007C78BE"/>
    <w:rsid w:val="0082761C"/>
    <w:rsid w:val="00864840"/>
    <w:rsid w:val="008B1215"/>
    <w:rsid w:val="00902AEC"/>
    <w:rsid w:val="00915B80"/>
    <w:rsid w:val="00917BC0"/>
    <w:rsid w:val="00965CED"/>
    <w:rsid w:val="009B745B"/>
    <w:rsid w:val="009D5CAD"/>
    <w:rsid w:val="00A315B7"/>
    <w:rsid w:val="00AD3BEF"/>
    <w:rsid w:val="00AE72B3"/>
    <w:rsid w:val="00B05A64"/>
    <w:rsid w:val="00B23744"/>
    <w:rsid w:val="00B62A96"/>
    <w:rsid w:val="00BC610C"/>
    <w:rsid w:val="00C258C8"/>
    <w:rsid w:val="00C35EF7"/>
    <w:rsid w:val="00D12FA7"/>
    <w:rsid w:val="00D27B18"/>
    <w:rsid w:val="00D468C0"/>
    <w:rsid w:val="00F1227B"/>
    <w:rsid w:val="00FC27D3"/>
    <w:rsid w:val="02651B09"/>
    <w:rsid w:val="2CD0DA31"/>
    <w:rsid w:val="5B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4A2D"/>
  <w15:chartTrackingRefBased/>
  <w15:docId w15:val="{669800BE-695A-4BC7-B480-5E856ED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5B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B7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A315B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C5"/>
  </w:style>
  <w:style w:type="paragraph" w:styleId="Footer">
    <w:name w:val="footer"/>
    <w:basedOn w:val="Normal"/>
    <w:link w:val="Foot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C5"/>
  </w:style>
  <w:style w:type="paragraph" w:styleId="NormalWeb">
    <w:name w:val="Normal (Web)"/>
    <w:basedOn w:val="Normal"/>
    <w:uiPriority w:val="99"/>
    <w:semiHidden/>
    <w:unhideWhenUsed/>
    <w:rsid w:val="0014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med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4FD94514C524D91077C97B22F84EF" ma:contentTypeVersion="6" ma:contentTypeDescription="Create a new document." ma:contentTypeScope="" ma:versionID="86377337cb40e477737f22be6b63d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F69CE-AAA4-4787-BFA3-AE1D2CF44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DA07D-3FAF-4BF2-AEFF-FB2566D3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94D54-DAAF-45F7-BEF4-4E461FCE2893}"/>
</file>

<file path=customXml/itemProps4.xml><?xml version="1.0" encoding="utf-8"?>
<ds:datastoreItem xmlns:ds="http://schemas.openxmlformats.org/officeDocument/2006/customXml" ds:itemID="{CC7FF1DA-E058-4AA8-A1A6-B363A3636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Hassen</dc:creator>
  <cp:keywords/>
  <dc:description/>
  <cp:lastModifiedBy>Yvette P. Tamamoto</cp:lastModifiedBy>
  <cp:revision>2</cp:revision>
  <dcterms:created xsi:type="dcterms:W3CDTF">2024-09-09T23:29:00Z</dcterms:created>
  <dcterms:modified xsi:type="dcterms:W3CDTF">2024-09-09T23:29:00Z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0x0101008A54FD94514C524D91077C97B22F84EF</vt:lpwstr>
  </property>
</Properties>
</file>